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7140" w14:textId="77777777" w:rsidR="00F431E6" w:rsidRPr="00167687" w:rsidRDefault="00F431E6" w:rsidP="00F431E6">
      <w:pPr>
        <w:pStyle w:val="Akapitzlist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szCs w:val="22"/>
          <w:lang w:eastAsia="pl-PL"/>
        </w:rPr>
      </w:pPr>
      <w:r w:rsidRPr="00167687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Umowa najmu (wzór)</w:t>
      </w:r>
    </w:p>
    <w:p w14:paraId="5A5D74B9" w14:textId="6C98777E" w:rsidR="00F431E6" w:rsidRPr="00167687" w:rsidRDefault="00F431E6" w:rsidP="00F431E6">
      <w:pPr>
        <w:pStyle w:val="Akapitzlist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Cs w:val="22"/>
          <w:lang w:eastAsia="pl-PL"/>
        </w:rPr>
      </w:pPr>
      <w:r w:rsidRPr="00167687">
        <w:rPr>
          <w:rFonts w:asciiTheme="minorHAnsi" w:eastAsia="Times New Roman" w:hAnsiTheme="minorHAnsi" w:cstheme="minorHAnsi"/>
          <w:szCs w:val="22"/>
          <w:lang w:eastAsia="pl-PL"/>
        </w:rPr>
        <w:t>zawarta w dniu ……</w:t>
      </w:r>
      <w:r>
        <w:rPr>
          <w:rFonts w:asciiTheme="minorHAnsi" w:eastAsia="Times New Roman" w:hAnsiTheme="minorHAnsi" w:cstheme="minorHAnsi"/>
          <w:szCs w:val="22"/>
          <w:lang w:eastAsia="pl-PL"/>
        </w:rPr>
        <w:t>………..202</w:t>
      </w:r>
      <w:r w:rsidR="00044429">
        <w:rPr>
          <w:rFonts w:asciiTheme="minorHAnsi" w:eastAsia="Times New Roman" w:hAnsiTheme="minorHAnsi" w:cstheme="minorHAnsi"/>
          <w:szCs w:val="22"/>
          <w:lang w:eastAsia="pl-PL"/>
        </w:rPr>
        <w:t>6</w:t>
      </w:r>
      <w:r>
        <w:rPr>
          <w:rFonts w:asciiTheme="minorHAnsi" w:eastAsia="Times New Roman" w:hAnsiTheme="minorHAnsi" w:cstheme="minorHAnsi"/>
          <w:szCs w:val="22"/>
          <w:lang w:eastAsia="pl-PL"/>
        </w:rPr>
        <w:t xml:space="preserve"> r. </w:t>
      </w:r>
      <w:r w:rsidRPr="00167687">
        <w:rPr>
          <w:rFonts w:asciiTheme="minorHAnsi" w:eastAsia="Times New Roman" w:hAnsiTheme="minorHAnsi" w:cstheme="minorHAnsi"/>
          <w:szCs w:val="22"/>
          <w:lang w:eastAsia="pl-PL"/>
        </w:rPr>
        <w:t>w Janowcu</w:t>
      </w:r>
    </w:p>
    <w:p w14:paraId="4E53BA31" w14:textId="77777777" w:rsidR="00F431E6" w:rsidRPr="00167687" w:rsidRDefault="00F431E6" w:rsidP="00F431E6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2"/>
          <w:lang w:eastAsia="pl-PL"/>
        </w:rPr>
      </w:pPr>
    </w:p>
    <w:p w14:paraId="7D1AD399" w14:textId="77777777" w:rsidR="00F431E6" w:rsidRPr="00167687" w:rsidRDefault="00F431E6" w:rsidP="00F431E6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2"/>
          <w:lang w:eastAsia="pl-PL"/>
        </w:rPr>
      </w:pPr>
      <w:r w:rsidRPr="00167687">
        <w:rPr>
          <w:rFonts w:asciiTheme="minorHAnsi" w:eastAsia="Times New Roman" w:hAnsiTheme="minorHAnsi" w:cstheme="minorHAnsi"/>
          <w:szCs w:val="22"/>
          <w:lang w:eastAsia="pl-PL"/>
        </w:rPr>
        <w:t>pomiędzy:</w:t>
      </w:r>
    </w:p>
    <w:p w14:paraId="093480B5" w14:textId="77777777" w:rsidR="00F431E6" w:rsidRPr="00167687" w:rsidRDefault="00F431E6" w:rsidP="00F431E6">
      <w:pPr>
        <w:jc w:val="both"/>
        <w:rPr>
          <w:rFonts w:asciiTheme="minorHAnsi" w:hAnsiTheme="minorHAnsi" w:cstheme="minorHAnsi"/>
          <w:szCs w:val="22"/>
        </w:rPr>
      </w:pPr>
      <w:r w:rsidRPr="00167687">
        <w:rPr>
          <w:rFonts w:asciiTheme="minorHAnsi" w:hAnsiTheme="minorHAnsi" w:cstheme="minorHAnsi"/>
          <w:b/>
          <w:szCs w:val="22"/>
        </w:rPr>
        <w:t>Muzeum Zamek w Janowcu</w:t>
      </w:r>
      <w:r w:rsidRPr="00167687">
        <w:rPr>
          <w:rFonts w:asciiTheme="minorHAnsi" w:hAnsiTheme="minorHAnsi" w:cstheme="minorHAnsi"/>
          <w:szCs w:val="22"/>
        </w:rPr>
        <w:t>, wpisane do rejestru instytucji kultury prowadzonej przez organizatora – Województwo Lubelskie – pod numerem RIK 15, z siedzibą: 24-123 Janowiec, ul. Lubelska 20, REGON 540540936, NIP 716-28-46-274, reprezentowane przez:</w:t>
      </w:r>
    </w:p>
    <w:p w14:paraId="3E3A576D" w14:textId="77777777" w:rsidR="00F431E6" w:rsidRPr="00167687" w:rsidRDefault="00F431E6" w:rsidP="00F431E6">
      <w:pPr>
        <w:jc w:val="both"/>
        <w:rPr>
          <w:rFonts w:asciiTheme="minorHAnsi" w:hAnsiTheme="minorHAnsi" w:cstheme="minorHAnsi"/>
          <w:szCs w:val="22"/>
        </w:rPr>
      </w:pPr>
      <w:r w:rsidRPr="00167687">
        <w:rPr>
          <w:rFonts w:asciiTheme="minorHAnsi" w:hAnsiTheme="minorHAnsi" w:cstheme="minorHAnsi"/>
          <w:b/>
          <w:bCs/>
          <w:szCs w:val="22"/>
        </w:rPr>
        <w:t>Marzenę Brzezicką</w:t>
      </w:r>
      <w:r w:rsidRPr="00167687">
        <w:rPr>
          <w:rFonts w:asciiTheme="minorHAnsi" w:hAnsiTheme="minorHAnsi" w:cstheme="minorHAnsi"/>
          <w:szCs w:val="22"/>
        </w:rPr>
        <w:t xml:space="preserve"> – Dyrektora Muzeum Zamek w Janowcu, na podstawie Uchwały nr LXXII/1307/2024 Zarządu Województwa Lubelskiego z dnia 17 grudnia 2024 r. w sprawie powołania Pani Marzeny Brzezickiej na stanowisko Dyrektora Muzeum Zamek w Janowcu zwanym dalej </w:t>
      </w:r>
      <w:r>
        <w:rPr>
          <w:rFonts w:asciiTheme="minorHAnsi" w:hAnsiTheme="minorHAnsi" w:cstheme="minorHAnsi"/>
          <w:szCs w:val="22"/>
        </w:rPr>
        <w:t>„</w:t>
      </w:r>
      <w:r>
        <w:rPr>
          <w:rFonts w:asciiTheme="minorHAnsi" w:hAnsiTheme="minorHAnsi" w:cstheme="minorHAnsi"/>
          <w:b/>
          <w:szCs w:val="22"/>
        </w:rPr>
        <w:t>Wynajmującym”</w:t>
      </w:r>
      <w:r w:rsidRPr="00167687">
        <w:rPr>
          <w:rFonts w:asciiTheme="minorHAnsi" w:hAnsiTheme="minorHAnsi" w:cstheme="minorHAnsi"/>
          <w:szCs w:val="22"/>
        </w:rPr>
        <w:t xml:space="preserve">, </w:t>
      </w:r>
    </w:p>
    <w:p w14:paraId="5F38C8DD" w14:textId="77777777" w:rsidR="00F431E6" w:rsidRPr="00167687" w:rsidRDefault="00F431E6" w:rsidP="00F431E6">
      <w:pPr>
        <w:jc w:val="both"/>
        <w:rPr>
          <w:rFonts w:asciiTheme="minorHAnsi" w:hAnsiTheme="minorHAnsi" w:cstheme="minorHAnsi"/>
          <w:szCs w:val="22"/>
        </w:rPr>
      </w:pPr>
    </w:p>
    <w:p w14:paraId="207E9F14" w14:textId="77777777" w:rsidR="00F431E6" w:rsidRPr="00167687" w:rsidRDefault="00F431E6" w:rsidP="00F431E6">
      <w:pPr>
        <w:jc w:val="both"/>
        <w:rPr>
          <w:rFonts w:asciiTheme="minorHAnsi" w:hAnsiTheme="minorHAnsi" w:cstheme="minorHAnsi"/>
          <w:szCs w:val="22"/>
        </w:rPr>
      </w:pPr>
      <w:r w:rsidRPr="00167687">
        <w:rPr>
          <w:rFonts w:asciiTheme="minorHAnsi" w:hAnsiTheme="minorHAnsi" w:cstheme="minorHAnsi"/>
          <w:szCs w:val="22"/>
        </w:rPr>
        <w:t xml:space="preserve">a </w:t>
      </w:r>
    </w:p>
    <w:p w14:paraId="34A97F1C" w14:textId="77777777" w:rsidR="00F431E6" w:rsidRDefault="00F431E6" w:rsidP="00F431E6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2"/>
          <w:lang w:eastAsia="pl-PL"/>
        </w:rPr>
      </w:pPr>
      <w:r>
        <w:rPr>
          <w:rFonts w:asciiTheme="minorHAnsi" w:eastAsia="Times New Roman" w:hAnsiTheme="minorHAnsi" w:cstheme="minorHAnsi"/>
          <w:szCs w:val="22"/>
          <w:lang w:eastAsia="pl-PL"/>
        </w:rPr>
        <w:t>r</w:t>
      </w:r>
      <w:r w:rsidRPr="00167687">
        <w:rPr>
          <w:rFonts w:asciiTheme="minorHAnsi" w:eastAsia="Times New Roman" w:hAnsiTheme="minorHAnsi" w:cstheme="minorHAnsi"/>
          <w:szCs w:val="22"/>
          <w:lang w:eastAsia="pl-PL"/>
        </w:rPr>
        <w:t>eprezentowanym przez:</w:t>
      </w:r>
    </w:p>
    <w:p w14:paraId="657E1B87" w14:textId="77777777" w:rsidR="00F431E6" w:rsidRPr="00167687" w:rsidRDefault="00F431E6" w:rsidP="00F431E6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2"/>
          <w:lang w:eastAsia="pl-PL"/>
        </w:rPr>
      </w:pPr>
      <w:r w:rsidRPr="00167687">
        <w:rPr>
          <w:rFonts w:asciiTheme="minorHAnsi" w:eastAsia="Times New Roman" w:hAnsiTheme="minorHAnsi" w:cstheme="minorHAnsi"/>
          <w:szCs w:val="22"/>
          <w:lang w:eastAsia="pl-PL"/>
        </w:rPr>
        <w:t xml:space="preserve">Zwanym dalej </w:t>
      </w:r>
      <w:r w:rsidRPr="00C623F3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„Najemcą”</w:t>
      </w:r>
    </w:p>
    <w:p w14:paraId="31F2F963" w14:textId="77777777" w:rsidR="00F431E6" w:rsidRPr="00167687" w:rsidRDefault="00F431E6" w:rsidP="00F431E6">
      <w:pPr>
        <w:pStyle w:val="Akapitzlist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Cs w:val="22"/>
          <w:lang w:eastAsia="pl-PL"/>
        </w:rPr>
      </w:pPr>
      <w:r w:rsidRPr="00167687">
        <w:rPr>
          <w:rFonts w:asciiTheme="minorHAnsi" w:eastAsia="Times New Roman" w:hAnsiTheme="minorHAnsi" w:cstheme="minorHAnsi"/>
          <w:szCs w:val="22"/>
          <w:lang w:eastAsia="pl-PL"/>
        </w:rPr>
        <w:t>§</w:t>
      </w:r>
      <w:r>
        <w:rPr>
          <w:rFonts w:asciiTheme="minorHAnsi" w:eastAsia="Times New Roman" w:hAnsiTheme="minorHAnsi" w:cstheme="minorHAnsi"/>
          <w:szCs w:val="22"/>
          <w:lang w:eastAsia="pl-PL"/>
        </w:rPr>
        <w:t xml:space="preserve"> </w:t>
      </w:r>
      <w:r w:rsidRPr="00167687">
        <w:rPr>
          <w:rFonts w:asciiTheme="minorHAnsi" w:eastAsia="Times New Roman" w:hAnsiTheme="minorHAnsi" w:cstheme="minorHAnsi"/>
          <w:szCs w:val="22"/>
          <w:lang w:eastAsia="pl-PL"/>
        </w:rPr>
        <w:t>1</w:t>
      </w:r>
      <w:r>
        <w:rPr>
          <w:rFonts w:asciiTheme="minorHAnsi" w:eastAsia="Times New Roman" w:hAnsiTheme="minorHAnsi" w:cstheme="minorHAnsi"/>
          <w:szCs w:val="22"/>
          <w:lang w:eastAsia="pl-PL"/>
        </w:rPr>
        <w:t>.</w:t>
      </w:r>
    </w:p>
    <w:p w14:paraId="515621A8" w14:textId="77777777" w:rsidR="00F431E6" w:rsidRDefault="00F431E6" w:rsidP="00F431E6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167687">
        <w:rPr>
          <w:rFonts w:asciiTheme="minorHAnsi" w:eastAsia="Times New Roman" w:hAnsiTheme="minorHAnsi" w:cstheme="minorHAnsi"/>
          <w:szCs w:val="22"/>
          <w:lang w:eastAsia="pl-PL"/>
        </w:rPr>
        <w:t>1.</w:t>
      </w:r>
      <w:r>
        <w:rPr>
          <w:rFonts w:asciiTheme="minorHAnsi" w:eastAsia="Times New Roman" w:hAnsiTheme="minorHAnsi" w:cstheme="minorHAnsi"/>
          <w:szCs w:val="22"/>
          <w:lang w:eastAsia="pl-PL"/>
        </w:rPr>
        <w:t xml:space="preserve"> </w:t>
      </w:r>
      <w:r w:rsidRPr="00167687">
        <w:rPr>
          <w:rFonts w:asciiTheme="minorHAnsi" w:eastAsia="Times New Roman" w:hAnsiTheme="minorHAnsi" w:cstheme="minorHAnsi"/>
          <w:szCs w:val="22"/>
          <w:lang w:eastAsia="pl-PL"/>
        </w:rPr>
        <w:t xml:space="preserve">Przedmiotem umowy jest najem </w:t>
      </w:r>
      <w:r>
        <w:rPr>
          <w:rFonts w:asciiTheme="minorHAnsi" w:eastAsia="Times New Roman" w:hAnsiTheme="minorHAnsi" w:cstheme="minorHAnsi"/>
          <w:szCs w:val="22"/>
          <w:lang w:eastAsia="pl-PL"/>
        </w:rPr>
        <w:t xml:space="preserve">terenu zielonego przy Zamku w Janowcu (ul. Lubelska 20, 24-123 Janowiec, działka nr ewidencyjny 865/4) o powierzchni 20 m² z przeznaczeniem na usługi gastronomiczne. </w:t>
      </w:r>
      <w:r w:rsidRPr="00167687">
        <w:rPr>
          <w:rFonts w:asciiTheme="minorHAnsi" w:eastAsia="Times New Roman" w:hAnsiTheme="minorHAnsi" w:cstheme="minorHAnsi"/>
          <w:szCs w:val="22"/>
          <w:lang w:eastAsia="pl-PL"/>
        </w:rPr>
        <w:t xml:space="preserve"> </w:t>
      </w:r>
    </w:p>
    <w:p w14:paraId="705609F0" w14:textId="77777777" w:rsidR="00F431E6" w:rsidRDefault="00F431E6" w:rsidP="00F431E6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2"/>
          <w:lang w:eastAsia="pl-PL"/>
        </w:rPr>
      </w:pPr>
      <w:r w:rsidRPr="00167687">
        <w:rPr>
          <w:rFonts w:asciiTheme="minorHAnsi" w:eastAsia="Times New Roman" w:hAnsiTheme="minorHAnsi" w:cstheme="minorHAnsi"/>
          <w:szCs w:val="22"/>
          <w:lang w:eastAsia="pl-PL"/>
        </w:rPr>
        <w:t>2</w:t>
      </w:r>
      <w:r>
        <w:rPr>
          <w:rFonts w:asciiTheme="minorHAnsi" w:eastAsia="Times New Roman" w:hAnsiTheme="minorHAnsi" w:cstheme="minorHAnsi"/>
          <w:szCs w:val="22"/>
          <w:lang w:eastAsia="pl-PL"/>
        </w:rPr>
        <w:t xml:space="preserve">. </w:t>
      </w:r>
      <w:r w:rsidRPr="00167687">
        <w:rPr>
          <w:rFonts w:asciiTheme="minorHAnsi" w:eastAsia="Times New Roman" w:hAnsiTheme="minorHAnsi" w:cstheme="minorHAnsi"/>
          <w:szCs w:val="22"/>
          <w:lang w:eastAsia="pl-PL"/>
        </w:rPr>
        <w:t xml:space="preserve">Najemca oświadcza, że </w:t>
      </w:r>
      <w:r>
        <w:rPr>
          <w:rFonts w:asciiTheme="minorHAnsi" w:eastAsia="Times New Roman" w:hAnsiTheme="minorHAnsi" w:cstheme="minorHAnsi"/>
          <w:szCs w:val="22"/>
          <w:lang w:eastAsia="pl-PL"/>
        </w:rPr>
        <w:t>teren najmu jest mu znany.</w:t>
      </w:r>
    </w:p>
    <w:p w14:paraId="2FC82936" w14:textId="77777777" w:rsidR="00F431E6" w:rsidRPr="00167687" w:rsidRDefault="00F431E6" w:rsidP="00F431E6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2"/>
          <w:lang w:eastAsia="pl-PL"/>
        </w:rPr>
      </w:pPr>
    </w:p>
    <w:p w14:paraId="2CE1BB2F" w14:textId="77777777" w:rsidR="00F431E6" w:rsidRPr="00167687" w:rsidRDefault="00F431E6" w:rsidP="00F431E6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szCs w:val="22"/>
          <w:lang w:eastAsia="pl-PL"/>
        </w:rPr>
      </w:pPr>
      <w:r w:rsidRPr="00167687">
        <w:rPr>
          <w:rFonts w:asciiTheme="minorHAnsi" w:eastAsia="Times New Roman" w:hAnsiTheme="minorHAnsi" w:cstheme="minorHAnsi"/>
          <w:szCs w:val="22"/>
          <w:lang w:eastAsia="pl-PL"/>
        </w:rPr>
        <w:t>§</w:t>
      </w:r>
      <w:r>
        <w:rPr>
          <w:rFonts w:asciiTheme="minorHAnsi" w:eastAsia="Times New Roman" w:hAnsiTheme="minorHAnsi" w:cstheme="minorHAnsi"/>
          <w:szCs w:val="22"/>
          <w:lang w:eastAsia="pl-PL"/>
        </w:rPr>
        <w:t xml:space="preserve"> </w:t>
      </w:r>
      <w:r w:rsidRPr="00167687">
        <w:rPr>
          <w:rFonts w:asciiTheme="minorHAnsi" w:eastAsia="Times New Roman" w:hAnsiTheme="minorHAnsi" w:cstheme="minorHAnsi"/>
          <w:szCs w:val="22"/>
          <w:lang w:eastAsia="pl-PL"/>
        </w:rPr>
        <w:t>2</w:t>
      </w:r>
      <w:r>
        <w:rPr>
          <w:rFonts w:asciiTheme="minorHAnsi" w:eastAsia="Times New Roman" w:hAnsiTheme="minorHAnsi" w:cstheme="minorHAnsi"/>
          <w:szCs w:val="22"/>
          <w:lang w:eastAsia="pl-PL"/>
        </w:rPr>
        <w:t>.</w:t>
      </w:r>
    </w:p>
    <w:p w14:paraId="6AD6C740" w14:textId="77777777" w:rsidR="00F431E6" w:rsidRDefault="00F431E6" w:rsidP="00F431E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300557">
        <w:rPr>
          <w:rFonts w:asciiTheme="minorHAnsi" w:eastAsia="Times New Roman" w:hAnsiTheme="minorHAnsi" w:cstheme="minorHAnsi"/>
          <w:szCs w:val="22"/>
          <w:lang w:eastAsia="pl-PL"/>
        </w:rPr>
        <w:t>Wynajmowan</w:t>
      </w:r>
      <w:r>
        <w:rPr>
          <w:rFonts w:asciiTheme="minorHAnsi" w:eastAsia="Times New Roman" w:hAnsiTheme="minorHAnsi" w:cstheme="minorHAnsi"/>
          <w:szCs w:val="22"/>
          <w:lang w:eastAsia="pl-PL"/>
        </w:rPr>
        <w:t xml:space="preserve">y teren </w:t>
      </w:r>
      <w:r w:rsidRPr="00300557">
        <w:rPr>
          <w:rFonts w:asciiTheme="minorHAnsi" w:eastAsia="Times New Roman" w:hAnsiTheme="minorHAnsi" w:cstheme="minorHAnsi"/>
          <w:szCs w:val="22"/>
          <w:lang w:eastAsia="pl-PL"/>
        </w:rPr>
        <w:t>wykorzystywana będzie przez Najemcę wyłącznie w celu prowadzenia działalności usługowo-handlowej w postaci prowadzenia małej gastronomii oraz sprzedaży drobnych artykułów spożywczych.</w:t>
      </w:r>
    </w:p>
    <w:p w14:paraId="4CA6BF89" w14:textId="207728B4" w:rsidR="00F431E6" w:rsidRDefault="00F431E6" w:rsidP="00F431E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300557">
        <w:rPr>
          <w:rFonts w:asciiTheme="minorHAnsi" w:eastAsia="Times New Roman" w:hAnsiTheme="minorHAnsi" w:cstheme="minorHAnsi"/>
          <w:szCs w:val="22"/>
          <w:lang w:eastAsia="pl-PL"/>
        </w:rPr>
        <w:t>Na terenie wynajmowanej powierzchni obowiązuje bezwzględny zakaz sprzedaży wyrobów tytoniowych, wszelkich środków leczniczych, suplementów diety, środków odurzających</w:t>
      </w:r>
      <w:r w:rsidR="00044429">
        <w:rPr>
          <w:rFonts w:asciiTheme="minorHAnsi" w:eastAsia="Times New Roman" w:hAnsiTheme="minorHAnsi" w:cstheme="minorHAnsi"/>
          <w:szCs w:val="22"/>
          <w:lang w:eastAsia="pl-PL"/>
        </w:rPr>
        <w:t>, alkoholu</w:t>
      </w:r>
      <w:r w:rsidRPr="00300557">
        <w:rPr>
          <w:rFonts w:asciiTheme="minorHAnsi" w:eastAsia="Times New Roman" w:hAnsiTheme="minorHAnsi" w:cstheme="minorHAnsi"/>
          <w:szCs w:val="22"/>
          <w:lang w:eastAsia="pl-PL"/>
        </w:rPr>
        <w:t>.</w:t>
      </w:r>
    </w:p>
    <w:p w14:paraId="340ECA28" w14:textId="77777777" w:rsidR="00F431E6" w:rsidRPr="00300557" w:rsidRDefault="00F431E6" w:rsidP="00F431E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300557">
        <w:rPr>
          <w:rFonts w:asciiTheme="minorHAnsi" w:eastAsia="Times New Roman" w:hAnsiTheme="minorHAnsi" w:cstheme="minorHAnsi"/>
          <w:szCs w:val="22"/>
          <w:lang w:eastAsia="pl-PL"/>
        </w:rPr>
        <w:t>Najemca poza innymi obowiązkami określonymi w niniejszej umowie i przepisami prawa zobowiązuje się do:</w:t>
      </w:r>
    </w:p>
    <w:p w14:paraId="366E1CC6" w14:textId="77777777" w:rsidR="00F431E6" w:rsidRPr="00167687" w:rsidRDefault="00F431E6" w:rsidP="00F431E6">
      <w:pPr>
        <w:pStyle w:val="Akapitzlist"/>
        <w:spacing w:before="100" w:beforeAutospacing="1" w:after="100" w:afterAutospacing="1" w:line="240" w:lineRule="auto"/>
        <w:ind w:left="708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167687">
        <w:rPr>
          <w:rFonts w:asciiTheme="minorHAnsi" w:eastAsia="Times New Roman" w:hAnsiTheme="minorHAnsi" w:cstheme="minorHAnsi"/>
          <w:szCs w:val="22"/>
          <w:lang w:eastAsia="pl-PL"/>
        </w:rPr>
        <w:t xml:space="preserve">a) wyposażenia na własny koszt </w:t>
      </w:r>
      <w:r>
        <w:rPr>
          <w:rFonts w:asciiTheme="minorHAnsi" w:eastAsia="Times New Roman" w:hAnsiTheme="minorHAnsi" w:cstheme="minorHAnsi"/>
          <w:szCs w:val="22"/>
          <w:lang w:eastAsia="pl-PL"/>
        </w:rPr>
        <w:t xml:space="preserve">punktu gastronomicznego </w:t>
      </w:r>
      <w:r w:rsidRPr="00167687">
        <w:rPr>
          <w:rFonts w:asciiTheme="minorHAnsi" w:eastAsia="Times New Roman" w:hAnsiTheme="minorHAnsi" w:cstheme="minorHAnsi"/>
          <w:szCs w:val="22"/>
          <w:lang w:eastAsia="pl-PL"/>
        </w:rPr>
        <w:t>w niezbędny do prowadzenia działalności sprzęt</w:t>
      </w:r>
      <w:r>
        <w:rPr>
          <w:rFonts w:asciiTheme="minorHAnsi" w:eastAsia="Times New Roman" w:hAnsiTheme="minorHAnsi" w:cstheme="minorHAnsi"/>
          <w:szCs w:val="22"/>
          <w:lang w:eastAsia="pl-PL"/>
        </w:rPr>
        <w:t xml:space="preserve">, </w:t>
      </w:r>
      <w:r w:rsidRPr="00167687">
        <w:rPr>
          <w:rFonts w:asciiTheme="minorHAnsi" w:eastAsia="Times New Roman" w:hAnsiTheme="minorHAnsi" w:cstheme="minorHAnsi"/>
          <w:szCs w:val="22"/>
          <w:lang w:eastAsia="pl-PL"/>
        </w:rPr>
        <w:t xml:space="preserve">z uwzględnieniem mebli </w:t>
      </w:r>
      <w:r>
        <w:rPr>
          <w:rFonts w:asciiTheme="minorHAnsi" w:eastAsia="Times New Roman" w:hAnsiTheme="minorHAnsi" w:cstheme="minorHAnsi"/>
          <w:szCs w:val="22"/>
          <w:lang w:eastAsia="pl-PL"/>
        </w:rPr>
        <w:t>ogrodowych typu ławki, stoły, parasole.</w:t>
      </w:r>
    </w:p>
    <w:p w14:paraId="3952B345" w14:textId="77777777" w:rsidR="00F431E6" w:rsidRDefault="00F431E6" w:rsidP="00F431E6">
      <w:pPr>
        <w:pStyle w:val="Akapitzlist"/>
        <w:spacing w:before="100" w:beforeAutospacing="1" w:after="100" w:afterAutospacing="1" w:line="240" w:lineRule="auto"/>
        <w:ind w:left="708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167687">
        <w:rPr>
          <w:rFonts w:asciiTheme="minorHAnsi" w:eastAsia="Times New Roman" w:hAnsiTheme="minorHAnsi" w:cstheme="minorHAnsi"/>
          <w:szCs w:val="22"/>
          <w:lang w:eastAsia="pl-PL"/>
        </w:rPr>
        <w:t xml:space="preserve">b) uzyskania we własnym zakresie i na własny koszt oraz posiadania przez cały okres trwania umowy wszelkich określonych prawem atestów, certyfikatów, decyzji i zgód dotyczących </w:t>
      </w:r>
      <w:r>
        <w:rPr>
          <w:rFonts w:asciiTheme="minorHAnsi" w:eastAsia="Times New Roman" w:hAnsiTheme="minorHAnsi" w:cstheme="minorHAnsi"/>
          <w:szCs w:val="22"/>
          <w:lang w:eastAsia="pl-PL"/>
        </w:rPr>
        <w:t xml:space="preserve">prowadzonej </w:t>
      </w:r>
      <w:r w:rsidRPr="00167687">
        <w:rPr>
          <w:rFonts w:asciiTheme="minorHAnsi" w:eastAsia="Times New Roman" w:hAnsiTheme="minorHAnsi" w:cstheme="minorHAnsi"/>
          <w:szCs w:val="22"/>
          <w:lang w:eastAsia="pl-PL"/>
        </w:rPr>
        <w:t>działalnośc</w:t>
      </w:r>
      <w:r>
        <w:rPr>
          <w:rFonts w:asciiTheme="minorHAnsi" w:eastAsia="Times New Roman" w:hAnsiTheme="minorHAnsi" w:cstheme="minorHAnsi"/>
          <w:szCs w:val="22"/>
          <w:lang w:eastAsia="pl-PL"/>
        </w:rPr>
        <w:t>i.</w:t>
      </w:r>
    </w:p>
    <w:p w14:paraId="34B421A7" w14:textId="77777777" w:rsidR="00F431E6" w:rsidRDefault="00F431E6" w:rsidP="00F431E6">
      <w:pPr>
        <w:pStyle w:val="Akapitzlist"/>
        <w:spacing w:before="100" w:beforeAutospacing="1" w:after="100" w:afterAutospacing="1" w:line="240" w:lineRule="auto"/>
        <w:ind w:left="708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>
        <w:rPr>
          <w:rFonts w:asciiTheme="minorHAnsi" w:eastAsia="Times New Roman" w:hAnsiTheme="minorHAnsi" w:cstheme="minorHAnsi"/>
          <w:szCs w:val="22"/>
          <w:lang w:eastAsia="pl-PL"/>
        </w:rPr>
        <w:t xml:space="preserve">c) </w:t>
      </w:r>
      <w:r w:rsidRPr="00300557">
        <w:rPr>
          <w:rFonts w:asciiTheme="minorHAnsi" w:eastAsia="Times New Roman" w:hAnsiTheme="minorHAnsi" w:cstheme="minorHAnsi"/>
          <w:szCs w:val="22"/>
          <w:lang w:eastAsia="pl-PL"/>
        </w:rPr>
        <w:t>nieprzerwanej sprzedaży oferowanych produktów w godzin</w:t>
      </w:r>
      <w:r>
        <w:rPr>
          <w:rFonts w:asciiTheme="minorHAnsi" w:eastAsia="Times New Roman" w:hAnsiTheme="minorHAnsi" w:cstheme="minorHAnsi"/>
          <w:szCs w:val="22"/>
          <w:lang w:eastAsia="pl-PL"/>
        </w:rPr>
        <w:t>ach</w:t>
      </w:r>
      <w:r w:rsidRPr="00300557">
        <w:rPr>
          <w:rFonts w:asciiTheme="minorHAnsi" w:eastAsia="Times New Roman" w:hAnsiTheme="minorHAnsi" w:cstheme="minorHAnsi"/>
          <w:szCs w:val="22"/>
          <w:lang w:eastAsia="pl-PL"/>
        </w:rPr>
        <w:t xml:space="preserve"> i dni</w:t>
      </w:r>
      <w:r>
        <w:rPr>
          <w:rFonts w:asciiTheme="minorHAnsi" w:eastAsia="Times New Roman" w:hAnsiTheme="minorHAnsi" w:cstheme="minorHAnsi"/>
          <w:szCs w:val="22"/>
          <w:lang w:eastAsia="pl-PL"/>
        </w:rPr>
        <w:t>ach</w:t>
      </w:r>
      <w:r w:rsidRPr="00300557">
        <w:rPr>
          <w:rFonts w:asciiTheme="minorHAnsi" w:eastAsia="Times New Roman" w:hAnsiTheme="minorHAnsi" w:cstheme="minorHAnsi"/>
          <w:szCs w:val="22"/>
          <w:lang w:eastAsia="pl-PL"/>
        </w:rPr>
        <w:t xml:space="preserve"> otwarcia punktu,</w:t>
      </w:r>
    </w:p>
    <w:p w14:paraId="7D7BD75C" w14:textId="77777777" w:rsidR="00F431E6" w:rsidRPr="00300557" w:rsidRDefault="00F431E6" w:rsidP="00F431E6">
      <w:pPr>
        <w:pStyle w:val="Akapitzlist"/>
        <w:spacing w:before="100" w:beforeAutospacing="1" w:after="100" w:afterAutospacing="1" w:line="240" w:lineRule="auto"/>
        <w:ind w:left="708"/>
        <w:rPr>
          <w:rFonts w:asciiTheme="minorHAnsi" w:eastAsia="Times New Roman" w:hAnsiTheme="minorHAnsi" w:cstheme="minorHAnsi"/>
          <w:szCs w:val="22"/>
          <w:lang w:eastAsia="pl-PL"/>
        </w:rPr>
      </w:pPr>
      <w:r>
        <w:rPr>
          <w:rFonts w:asciiTheme="minorHAnsi" w:eastAsia="Times New Roman" w:hAnsiTheme="minorHAnsi" w:cstheme="minorHAnsi"/>
          <w:szCs w:val="22"/>
          <w:lang w:eastAsia="pl-PL"/>
        </w:rPr>
        <w:t>d</w:t>
      </w:r>
      <w:r w:rsidRPr="00300557">
        <w:rPr>
          <w:rFonts w:asciiTheme="minorHAnsi" w:eastAsia="Times New Roman" w:hAnsiTheme="minorHAnsi" w:cstheme="minorHAnsi"/>
          <w:szCs w:val="22"/>
          <w:lang w:eastAsia="pl-PL"/>
        </w:rPr>
        <w:t>) nieprowadzenia działalności konkurencyjnej wobec Wynajmującego.</w:t>
      </w:r>
    </w:p>
    <w:p w14:paraId="1301E082" w14:textId="77777777" w:rsidR="00F431E6" w:rsidRDefault="00F431E6" w:rsidP="00F431E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2"/>
          <w:lang w:eastAsia="pl-PL"/>
        </w:rPr>
      </w:pPr>
      <w:r w:rsidRPr="00300557">
        <w:rPr>
          <w:rFonts w:asciiTheme="minorHAnsi" w:eastAsia="Times New Roman" w:hAnsiTheme="minorHAnsi" w:cstheme="minorHAnsi"/>
          <w:szCs w:val="22"/>
          <w:lang w:eastAsia="pl-PL"/>
        </w:rPr>
        <w:t>Najemca zobowiązany jest do utrzymania stałego porządku na wynajmowanym terenie.</w:t>
      </w:r>
    </w:p>
    <w:p w14:paraId="4A0E86E9" w14:textId="77777777" w:rsidR="00F431E6" w:rsidRPr="00300557" w:rsidRDefault="00F431E6" w:rsidP="00F431E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300557">
        <w:rPr>
          <w:rFonts w:asciiTheme="minorHAnsi" w:eastAsia="Times New Roman" w:hAnsiTheme="minorHAnsi" w:cstheme="minorHAnsi"/>
          <w:szCs w:val="22"/>
          <w:lang w:eastAsia="pl-PL"/>
        </w:rPr>
        <w:t xml:space="preserve"> Najemca zobowiązuje się do magazynowania i segregowania odpadów</w:t>
      </w:r>
      <w:r>
        <w:rPr>
          <w:rFonts w:asciiTheme="minorHAnsi" w:eastAsia="Times New Roman" w:hAnsiTheme="minorHAnsi" w:cstheme="minorHAnsi"/>
          <w:szCs w:val="22"/>
          <w:lang w:eastAsia="pl-PL"/>
        </w:rPr>
        <w:t xml:space="preserve"> komunalnych</w:t>
      </w:r>
      <w:r w:rsidRPr="00300557">
        <w:rPr>
          <w:rFonts w:asciiTheme="minorHAnsi" w:eastAsia="Times New Roman" w:hAnsiTheme="minorHAnsi" w:cstheme="minorHAnsi"/>
          <w:szCs w:val="22"/>
          <w:lang w:eastAsia="pl-PL"/>
        </w:rPr>
        <w:t>.</w:t>
      </w:r>
    </w:p>
    <w:p w14:paraId="2A5A6E84" w14:textId="77777777" w:rsidR="00F431E6" w:rsidRDefault="00F431E6" w:rsidP="00F431E6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</w:p>
    <w:p w14:paraId="2D5DB5FB" w14:textId="77777777" w:rsidR="00044429" w:rsidRDefault="00044429" w:rsidP="00F431E6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szCs w:val="22"/>
          <w:lang w:eastAsia="pl-PL"/>
        </w:rPr>
      </w:pPr>
    </w:p>
    <w:p w14:paraId="6A4E7792" w14:textId="166149ED" w:rsidR="00F431E6" w:rsidRPr="00167687" w:rsidRDefault="00F431E6" w:rsidP="00F431E6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szCs w:val="22"/>
          <w:lang w:eastAsia="pl-PL"/>
        </w:rPr>
      </w:pPr>
      <w:r w:rsidRPr="00167687">
        <w:rPr>
          <w:rFonts w:asciiTheme="minorHAnsi" w:eastAsia="Times New Roman" w:hAnsiTheme="minorHAnsi" w:cstheme="minorHAnsi"/>
          <w:szCs w:val="22"/>
          <w:lang w:eastAsia="pl-PL"/>
        </w:rPr>
        <w:lastRenderedPageBreak/>
        <w:t>§</w:t>
      </w:r>
      <w:r>
        <w:rPr>
          <w:rFonts w:asciiTheme="minorHAnsi" w:eastAsia="Times New Roman" w:hAnsiTheme="minorHAnsi" w:cstheme="minorHAnsi"/>
          <w:szCs w:val="22"/>
          <w:lang w:eastAsia="pl-PL"/>
        </w:rPr>
        <w:t xml:space="preserve"> </w:t>
      </w:r>
      <w:r w:rsidRPr="00167687">
        <w:rPr>
          <w:rFonts w:asciiTheme="minorHAnsi" w:eastAsia="Times New Roman" w:hAnsiTheme="minorHAnsi" w:cstheme="minorHAnsi"/>
          <w:szCs w:val="22"/>
          <w:lang w:eastAsia="pl-PL"/>
        </w:rPr>
        <w:t>3</w:t>
      </w:r>
      <w:r>
        <w:rPr>
          <w:rFonts w:asciiTheme="minorHAnsi" w:eastAsia="Times New Roman" w:hAnsiTheme="minorHAnsi" w:cstheme="minorHAnsi"/>
          <w:szCs w:val="22"/>
          <w:lang w:eastAsia="pl-PL"/>
        </w:rPr>
        <w:t>.</w:t>
      </w:r>
    </w:p>
    <w:p w14:paraId="5F4E1007" w14:textId="5E746EEC" w:rsidR="00F431E6" w:rsidRPr="00BD092A" w:rsidRDefault="00F431E6" w:rsidP="00F431E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/>
          <w:bCs/>
          <w:szCs w:val="22"/>
          <w:lang w:eastAsia="pl-PL"/>
        </w:rPr>
      </w:pPr>
      <w:r>
        <w:rPr>
          <w:rFonts w:asciiTheme="minorHAnsi" w:eastAsia="Times New Roman" w:hAnsiTheme="minorHAnsi" w:cstheme="minorHAnsi"/>
          <w:szCs w:val="22"/>
          <w:lang w:eastAsia="pl-PL"/>
        </w:rPr>
        <w:t xml:space="preserve"> </w:t>
      </w:r>
      <w:r w:rsidRPr="00FA7901">
        <w:rPr>
          <w:rFonts w:asciiTheme="minorHAnsi" w:eastAsia="Times New Roman" w:hAnsiTheme="minorHAnsi" w:cstheme="minorHAnsi"/>
          <w:szCs w:val="22"/>
          <w:lang w:eastAsia="pl-PL"/>
        </w:rPr>
        <w:t>Umowa zawarta zostaje na czas nieokreślony (z trzymiesięcznym okresem wypowiedzenia</w:t>
      </w:r>
      <w:r>
        <w:rPr>
          <w:rFonts w:asciiTheme="minorHAnsi" w:eastAsia="Times New Roman" w:hAnsiTheme="minorHAnsi" w:cstheme="minorHAnsi"/>
          <w:szCs w:val="22"/>
          <w:lang w:eastAsia="pl-PL"/>
        </w:rPr>
        <w:t xml:space="preserve">), przy czym najem będzie odbywał się w sezonie letnim jednak nie później niż od </w:t>
      </w:r>
      <w:r w:rsidR="00044429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11 maja</w:t>
      </w:r>
      <w:r w:rsidRPr="00BD092A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 xml:space="preserve"> i nie dłużej niż do 31 października.</w:t>
      </w:r>
    </w:p>
    <w:p w14:paraId="50C9BD46" w14:textId="77777777" w:rsidR="00F431E6" w:rsidRDefault="00F431E6" w:rsidP="00F431E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167687">
        <w:rPr>
          <w:rFonts w:asciiTheme="minorHAnsi" w:eastAsia="Times New Roman" w:hAnsiTheme="minorHAnsi" w:cstheme="minorHAnsi"/>
          <w:szCs w:val="22"/>
          <w:lang w:eastAsia="pl-PL"/>
        </w:rPr>
        <w:t xml:space="preserve">Z tytułu najmu </w:t>
      </w:r>
      <w:r>
        <w:rPr>
          <w:rFonts w:asciiTheme="minorHAnsi" w:eastAsia="Times New Roman" w:hAnsiTheme="minorHAnsi" w:cstheme="minorHAnsi"/>
          <w:szCs w:val="22"/>
          <w:lang w:eastAsia="pl-PL"/>
        </w:rPr>
        <w:t>terenu</w:t>
      </w:r>
      <w:r w:rsidRPr="00167687">
        <w:rPr>
          <w:rFonts w:asciiTheme="minorHAnsi" w:eastAsia="Times New Roman" w:hAnsiTheme="minorHAnsi" w:cstheme="minorHAnsi"/>
          <w:szCs w:val="22"/>
          <w:lang w:eastAsia="pl-PL"/>
        </w:rPr>
        <w:t>, o któr</w:t>
      </w:r>
      <w:r>
        <w:rPr>
          <w:rFonts w:asciiTheme="minorHAnsi" w:eastAsia="Times New Roman" w:hAnsiTheme="minorHAnsi" w:cstheme="minorHAnsi"/>
          <w:szCs w:val="22"/>
          <w:lang w:eastAsia="pl-PL"/>
        </w:rPr>
        <w:t>ym</w:t>
      </w:r>
      <w:r w:rsidRPr="00167687">
        <w:rPr>
          <w:rFonts w:asciiTheme="minorHAnsi" w:eastAsia="Times New Roman" w:hAnsiTheme="minorHAnsi" w:cstheme="minorHAnsi"/>
          <w:szCs w:val="22"/>
          <w:lang w:eastAsia="pl-PL"/>
        </w:rPr>
        <w:t xml:space="preserve"> mowa w §1 Umowy najemca będzie płacił Wynajmującemu czynsz najmu w wysokości ………………………………. zł netto + 23 % VAT tj. …………………………zł brutto miesięcznie ( słownie złotych …………………………………………………………………….)</w:t>
      </w:r>
      <w:r>
        <w:rPr>
          <w:rFonts w:asciiTheme="minorHAnsi" w:eastAsia="Times New Roman" w:hAnsiTheme="minorHAnsi" w:cstheme="minorHAnsi"/>
          <w:szCs w:val="22"/>
          <w:lang w:eastAsia="pl-PL"/>
        </w:rPr>
        <w:t xml:space="preserve"> </w:t>
      </w:r>
      <w:r w:rsidRPr="00FA7901">
        <w:rPr>
          <w:rFonts w:asciiTheme="minorHAnsi" w:eastAsia="Times New Roman" w:hAnsiTheme="minorHAnsi" w:cstheme="minorHAnsi"/>
          <w:szCs w:val="22"/>
          <w:lang w:eastAsia="pl-PL"/>
        </w:rPr>
        <w:t>oraz należności za media i odpady komunalne</w:t>
      </w:r>
      <w:r>
        <w:rPr>
          <w:rFonts w:asciiTheme="minorHAnsi" w:eastAsia="Times New Roman" w:hAnsiTheme="minorHAnsi" w:cstheme="minorHAnsi"/>
          <w:szCs w:val="22"/>
          <w:lang w:eastAsia="pl-PL"/>
        </w:rPr>
        <w:t>.</w:t>
      </w:r>
    </w:p>
    <w:p w14:paraId="666F1360" w14:textId="77777777" w:rsidR="00F431E6" w:rsidRDefault="00F431E6" w:rsidP="00F431E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FA7901">
        <w:rPr>
          <w:rFonts w:asciiTheme="minorHAnsi" w:eastAsia="Times New Roman" w:hAnsiTheme="minorHAnsi" w:cstheme="minorHAnsi"/>
          <w:szCs w:val="22"/>
          <w:lang w:eastAsia="pl-PL"/>
        </w:rPr>
        <w:t xml:space="preserve"> Należności fakturowane czyli czynsz najmu oraz inne zobowiązania (za media, odpady komunalne) płatne będą w terminie </w:t>
      </w:r>
      <w:r>
        <w:rPr>
          <w:rFonts w:asciiTheme="minorHAnsi" w:eastAsia="Times New Roman" w:hAnsiTheme="minorHAnsi" w:cstheme="minorHAnsi"/>
          <w:szCs w:val="22"/>
          <w:lang w:eastAsia="pl-PL"/>
        </w:rPr>
        <w:t>14</w:t>
      </w:r>
      <w:r w:rsidRPr="00FA7901">
        <w:rPr>
          <w:rFonts w:asciiTheme="minorHAnsi" w:eastAsia="Times New Roman" w:hAnsiTheme="minorHAnsi" w:cstheme="minorHAnsi"/>
          <w:szCs w:val="22"/>
          <w:lang w:eastAsia="pl-PL"/>
        </w:rPr>
        <w:t xml:space="preserve"> dni od daty wystawienia faktury przez Wynajmującego przelewem na rachunek bankowy Wynajmującego wskazany na fakturze.</w:t>
      </w:r>
    </w:p>
    <w:p w14:paraId="4E4727C2" w14:textId="77777777" w:rsidR="00F431E6" w:rsidRDefault="00F431E6" w:rsidP="00F431E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FA7901">
        <w:rPr>
          <w:rFonts w:asciiTheme="minorHAnsi" w:eastAsia="Times New Roman" w:hAnsiTheme="minorHAnsi" w:cstheme="minorHAnsi"/>
          <w:szCs w:val="22"/>
          <w:lang w:eastAsia="pl-PL"/>
        </w:rPr>
        <w:t>W przypadku opóźnienia w zapłacie kwot, o których mowa w niniejszym paragrafie Wynajmujący zastrzega sobie prawo do naliczenia odsetek zgodnie z obowiązującymi przepisami.</w:t>
      </w:r>
    </w:p>
    <w:p w14:paraId="1ACD2E2C" w14:textId="77777777" w:rsidR="00F431E6" w:rsidRDefault="00F431E6" w:rsidP="00F431E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FA7901">
        <w:rPr>
          <w:rFonts w:asciiTheme="minorHAnsi" w:eastAsia="Times New Roman" w:hAnsiTheme="minorHAnsi" w:cstheme="minorHAnsi"/>
          <w:szCs w:val="22"/>
          <w:lang w:eastAsia="pl-PL"/>
        </w:rPr>
        <w:t>Za datę uiszczenia czynszu najmu oraz opłat dodatkowych rozumie się datę zaksięgowania wpłaty na rachunku bankowym Wynajmującego.</w:t>
      </w:r>
    </w:p>
    <w:p w14:paraId="4C7108A7" w14:textId="77777777" w:rsidR="00F431E6" w:rsidRDefault="00F431E6" w:rsidP="00F431E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FA7901">
        <w:rPr>
          <w:rFonts w:asciiTheme="minorHAnsi" w:eastAsia="Times New Roman" w:hAnsiTheme="minorHAnsi" w:cstheme="minorHAnsi"/>
          <w:szCs w:val="22"/>
          <w:lang w:eastAsia="pl-PL"/>
        </w:rPr>
        <w:t>Kwota czynszu najmu będzie podlegała waloryzacji corocznie w lutym o średnioroczny wskaźnik wzrostu cen towarów i usług konsumpcyjnych w poprzedzającym roku kalendarzowym ogłaszany przez Prezesa Głównego Urzędu Statystycznego, z zaokrągleniem w górę do pełnej złotówki.</w:t>
      </w:r>
    </w:p>
    <w:p w14:paraId="08148608" w14:textId="08AF75A7" w:rsidR="00F431E6" w:rsidRPr="00044429" w:rsidRDefault="00F431E6" w:rsidP="0004442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FA7901">
        <w:rPr>
          <w:rFonts w:asciiTheme="minorHAnsi" w:eastAsia="Times New Roman" w:hAnsiTheme="minorHAnsi" w:cstheme="minorHAnsi"/>
          <w:szCs w:val="22"/>
          <w:lang w:eastAsia="pl-PL"/>
        </w:rPr>
        <w:t>Najemca zobowiązany jest oddać teren po zakończeniu umowy w stanie niezmienionym.</w:t>
      </w:r>
    </w:p>
    <w:p w14:paraId="57C9CB89" w14:textId="77777777" w:rsidR="00044429" w:rsidRDefault="00044429" w:rsidP="00F431E6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szCs w:val="22"/>
          <w:lang w:eastAsia="pl-PL"/>
        </w:rPr>
      </w:pPr>
    </w:p>
    <w:p w14:paraId="16668660" w14:textId="33D043E7" w:rsidR="00F431E6" w:rsidRPr="00167687" w:rsidRDefault="00F431E6" w:rsidP="00F431E6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szCs w:val="22"/>
          <w:lang w:eastAsia="pl-PL"/>
        </w:rPr>
      </w:pPr>
      <w:r w:rsidRPr="00167687">
        <w:rPr>
          <w:rFonts w:asciiTheme="minorHAnsi" w:eastAsia="Times New Roman" w:hAnsiTheme="minorHAnsi" w:cstheme="minorHAnsi"/>
          <w:szCs w:val="22"/>
          <w:lang w:eastAsia="pl-PL"/>
        </w:rPr>
        <w:t>§</w:t>
      </w:r>
      <w:r>
        <w:rPr>
          <w:rFonts w:asciiTheme="minorHAnsi" w:eastAsia="Times New Roman" w:hAnsiTheme="minorHAnsi" w:cstheme="minorHAnsi"/>
          <w:szCs w:val="22"/>
          <w:lang w:eastAsia="pl-PL"/>
        </w:rPr>
        <w:t xml:space="preserve"> 4.</w:t>
      </w:r>
    </w:p>
    <w:p w14:paraId="763DBD74" w14:textId="77777777" w:rsidR="00F431E6" w:rsidRDefault="00F431E6" w:rsidP="00F431E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2"/>
          <w:lang w:eastAsia="pl-PL"/>
        </w:rPr>
      </w:pPr>
      <w:r w:rsidRPr="00FA7901">
        <w:rPr>
          <w:rFonts w:asciiTheme="minorHAnsi" w:eastAsia="Times New Roman" w:hAnsiTheme="minorHAnsi" w:cstheme="minorHAnsi"/>
          <w:szCs w:val="22"/>
          <w:lang w:eastAsia="pl-PL"/>
        </w:rPr>
        <w:t>Najemca nie ma prawa oddawania przedmiotu najmu w podnajem ani do bezpłatnego używania osobom trzecim.</w:t>
      </w:r>
    </w:p>
    <w:p w14:paraId="399A0E44" w14:textId="77777777" w:rsidR="00F431E6" w:rsidRDefault="00F431E6" w:rsidP="00F431E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2"/>
          <w:lang w:eastAsia="pl-PL"/>
        </w:rPr>
      </w:pPr>
      <w:r w:rsidRPr="00FA7901">
        <w:rPr>
          <w:rFonts w:asciiTheme="minorHAnsi" w:eastAsia="Times New Roman" w:hAnsiTheme="minorHAnsi" w:cstheme="minorHAnsi"/>
          <w:szCs w:val="22"/>
          <w:lang w:eastAsia="pl-PL"/>
        </w:rPr>
        <w:t>Najemca powiadomi niezwłocznie Wynajmującego o wystąpieniu szkody w przedmiocie najmu</w:t>
      </w:r>
      <w:r>
        <w:rPr>
          <w:rFonts w:asciiTheme="minorHAnsi" w:eastAsia="Times New Roman" w:hAnsiTheme="minorHAnsi" w:cstheme="minorHAnsi"/>
          <w:szCs w:val="22"/>
          <w:lang w:eastAsia="pl-PL"/>
        </w:rPr>
        <w:t>.</w:t>
      </w:r>
    </w:p>
    <w:p w14:paraId="66221BBF" w14:textId="77777777" w:rsidR="00F431E6" w:rsidRPr="00FA7901" w:rsidRDefault="00F431E6" w:rsidP="00F431E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2"/>
          <w:lang w:eastAsia="pl-PL"/>
        </w:rPr>
      </w:pPr>
      <w:r w:rsidRPr="00FA7901">
        <w:rPr>
          <w:rFonts w:asciiTheme="minorHAnsi" w:eastAsia="Times New Roman" w:hAnsiTheme="minorHAnsi" w:cstheme="minorHAnsi"/>
          <w:szCs w:val="22"/>
          <w:lang w:eastAsia="pl-PL"/>
        </w:rPr>
        <w:t xml:space="preserve">Najemca ponosi odpowiedzialność za wszelkie szkody powstałe w związku z jego działalnością na terenie Wynajmującego, spowodowane przez Najemcę i osoby trzecie zatrudnione przez Najemcę </w:t>
      </w:r>
      <w:r>
        <w:rPr>
          <w:rFonts w:asciiTheme="minorHAnsi" w:eastAsia="Times New Roman" w:hAnsiTheme="minorHAnsi" w:cstheme="minorHAnsi"/>
          <w:szCs w:val="22"/>
          <w:lang w:eastAsia="pl-PL"/>
        </w:rPr>
        <w:t>oraz osoby obsługiwane (klientów)</w:t>
      </w:r>
      <w:r w:rsidRPr="00FA7901">
        <w:rPr>
          <w:rFonts w:asciiTheme="minorHAnsi" w:eastAsia="Times New Roman" w:hAnsiTheme="minorHAnsi" w:cstheme="minorHAnsi"/>
          <w:szCs w:val="22"/>
          <w:lang w:eastAsia="pl-PL"/>
        </w:rPr>
        <w:t>.</w:t>
      </w:r>
    </w:p>
    <w:p w14:paraId="458F4E72" w14:textId="77777777" w:rsidR="00F431E6" w:rsidRDefault="00F431E6" w:rsidP="00F431E6">
      <w:pPr>
        <w:pStyle w:val="Akapitzlist"/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szCs w:val="22"/>
          <w:lang w:eastAsia="pl-PL"/>
        </w:rPr>
      </w:pPr>
    </w:p>
    <w:p w14:paraId="25C14003" w14:textId="77777777" w:rsidR="00F431E6" w:rsidRDefault="00F431E6" w:rsidP="00F431E6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szCs w:val="22"/>
          <w:lang w:eastAsia="pl-PL"/>
        </w:rPr>
      </w:pPr>
      <w:r w:rsidRPr="00167687">
        <w:rPr>
          <w:rFonts w:asciiTheme="minorHAnsi" w:eastAsia="Times New Roman" w:hAnsiTheme="minorHAnsi" w:cstheme="minorHAnsi"/>
          <w:szCs w:val="22"/>
          <w:lang w:eastAsia="pl-PL"/>
        </w:rPr>
        <w:t>§</w:t>
      </w:r>
      <w:r>
        <w:rPr>
          <w:rFonts w:asciiTheme="minorHAnsi" w:eastAsia="Times New Roman" w:hAnsiTheme="minorHAnsi" w:cstheme="minorHAnsi"/>
          <w:szCs w:val="22"/>
          <w:lang w:eastAsia="pl-PL"/>
        </w:rPr>
        <w:t xml:space="preserve"> 5.</w:t>
      </w:r>
    </w:p>
    <w:p w14:paraId="01C16958" w14:textId="77777777" w:rsidR="00F431E6" w:rsidRDefault="00F431E6" w:rsidP="00F431E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2"/>
          <w:lang w:eastAsia="pl-PL"/>
        </w:rPr>
      </w:pPr>
      <w:r w:rsidRPr="00EC2EEA">
        <w:rPr>
          <w:rFonts w:asciiTheme="minorHAnsi" w:eastAsia="Times New Roman" w:hAnsiTheme="minorHAnsi" w:cstheme="minorHAnsi"/>
          <w:szCs w:val="22"/>
          <w:lang w:eastAsia="pl-PL"/>
        </w:rPr>
        <w:t xml:space="preserve">Przed przekazaniem Najemcy przedmiotu najmu Najemca zobowiązany jest do wpłacenia Wynajmującemu kaucji w wysokości </w:t>
      </w:r>
      <w:r>
        <w:rPr>
          <w:rFonts w:asciiTheme="minorHAnsi" w:eastAsia="Times New Roman" w:hAnsiTheme="minorHAnsi" w:cstheme="minorHAnsi"/>
          <w:szCs w:val="22"/>
          <w:lang w:eastAsia="pl-PL"/>
        </w:rPr>
        <w:t xml:space="preserve">5 </w:t>
      </w:r>
      <w:r w:rsidRPr="00EC2EEA">
        <w:rPr>
          <w:rFonts w:asciiTheme="minorHAnsi" w:eastAsia="Times New Roman" w:hAnsiTheme="minorHAnsi" w:cstheme="minorHAnsi"/>
          <w:szCs w:val="22"/>
          <w:lang w:eastAsia="pl-PL"/>
        </w:rPr>
        <w:t>000 zł , zabezpieczającej pokrycie należności związanych z niniejszą umową najmu lub szkód wyrządzonych Wynajmującemu przez Najemcę.</w:t>
      </w:r>
    </w:p>
    <w:p w14:paraId="73F2F58F" w14:textId="77777777" w:rsidR="00F431E6" w:rsidRDefault="00F431E6" w:rsidP="00F431E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2"/>
          <w:lang w:eastAsia="pl-PL"/>
        </w:rPr>
      </w:pPr>
      <w:r w:rsidRPr="00EC2EEA">
        <w:rPr>
          <w:rFonts w:asciiTheme="minorHAnsi" w:eastAsia="Times New Roman" w:hAnsiTheme="minorHAnsi" w:cstheme="minorHAnsi"/>
          <w:szCs w:val="22"/>
          <w:lang w:eastAsia="pl-PL"/>
        </w:rPr>
        <w:t xml:space="preserve">Kaucja podlega zwrotowi w terminie 30 dni od opuszczenia przedmiotu najmu przez Najemcę, po </w:t>
      </w:r>
    </w:p>
    <w:p w14:paraId="4AC36FAE" w14:textId="77777777" w:rsidR="00F431E6" w:rsidRPr="00EC2EEA" w:rsidRDefault="00F431E6" w:rsidP="00F431E6">
      <w:pPr>
        <w:pStyle w:val="Akapitzlist"/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szCs w:val="22"/>
          <w:lang w:eastAsia="pl-PL"/>
        </w:rPr>
      </w:pPr>
      <w:r w:rsidRPr="00EC2EEA">
        <w:rPr>
          <w:rFonts w:asciiTheme="minorHAnsi" w:eastAsia="Times New Roman" w:hAnsiTheme="minorHAnsi" w:cstheme="minorHAnsi"/>
          <w:szCs w:val="22"/>
          <w:lang w:eastAsia="pl-PL"/>
        </w:rPr>
        <w:t>potrąceniu należności Najemcy względem Wynajmującego.</w:t>
      </w:r>
    </w:p>
    <w:p w14:paraId="46A03303" w14:textId="77777777" w:rsidR="00F431E6" w:rsidRDefault="00F431E6" w:rsidP="00F431E6">
      <w:pPr>
        <w:pStyle w:val="Akapitzlist"/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szCs w:val="22"/>
          <w:lang w:eastAsia="pl-PL"/>
        </w:rPr>
      </w:pPr>
    </w:p>
    <w:p w14:paraId="0AD1DAE7" w14:textId="77777777" w:rsidR="00F431E6" w:rsidRPr="00167687" w:rsidRDefault="00F431E6" w:rsidP="00F431E6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szCs w:val="22"/>
          <w:lang w:eastAsia="pl-PL"/>
        </w:rPr>
      </w:pPr>
      <w:r w:rsidRPr="00167687">
        <w:rPr>
          <w:rFonts w:asciiTheme="minorHAnsi" w:eastAsia="Times New Roman" w:hAnsiTheme="minorHAnsi" w:cstheme="minorHAnsi"/>
          <w:szCs w:val="22"/>
          <w:lang w:eastAsia="pl-PL"/>
        </w:rPr>
        <w:t>§</w:t>
      </w:r>
      <w:r>
        <w:rPr>
          <w:rFonts w:asciiTheme="minorHAnsi" w:eastAsia="Times New Roman" w:hAnsiTheme="minorHAnsi" w:cstheme="minorHAnsi"/>
          <w:szCs w:val="22"/>
          <w:lang w:eastAsia="pl-PL"/>
        </w:rPr>
        <w:t xml:space="preserve"> 6.</w:t>
      </w:r>
    </w:p>
    <w:p w14:paraId="2FC7771B" w14:textId="77777777" w:rsidR="00F431E6" w:rsidRDefault="00F431E6" w:rsidP="00F431E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EC2EEA">
        <w:rPr>
          <w:rFonts w:asciiTheme="minorHAnsi" w:eastAsia="Times New Roman" w:hAnsiTheme="minorHAnsi" w:cstheme="minorHAnsi"/>
          <w:szCs w:val="22"/>
          <w:lang w:eastAsia="pl-PL"/>
        </w:rPr>
        <w:t>Każdej ze stron przysługuje prawo do rozwiązania umowy z zachowaniem trzymiesięcznego okresu wypowiedzenia ze skutkiem na ostatni dzień miesiąca kalendarzowego.</w:t>
      </w:r>
    </w:p>
    <w:p w14:paraId="12312093" w14:textId="77777777" w:rsidR="00F431E6" w:rsidRPr="00EC2EEA" w:rsidRDefault="00F431E6" w:rsidP="00F431E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EC2EEA">
        <w:rPr>
          <w:rFonts w:asciiTheme="minorHAnsi" w:eastAsia="Times New Roman" w:hAnsiTheme="minorHAnsi" w:cstheme="minorHAnsi"/>
          <w:szCs w:val="22"/>
          <w:lang w:eastAsia="pl-PL"/>
        </w:rPr>
        <w:t xml:space="preserve">Wynajmujący zastrzega sobie prawo do rozwiązania umowy w trybie natychmiastowym </w:t>
      </w:r>
      <w:r>
        <w:rPr>
          <w:rFonts w:asciiTheme="minorHAnsi" w:eastAsia="Times New Roman" w:hAnsiTheme="minorHAnsi" w:cstheme="minorHAnsi"/>
          <w:szCs w:val="22"/>
          <w:lang w:eastAsia="pl-PL"/>
        </w:rPr>
        <w:br/>
      </w:r>
      <w:r w:rsidRPr="00EC2EEA">
        <w:rPr>
          <w:rFonts w:asciiTheme="minorHAnsi" w:eastAsia="Times New Roman" w:hAnsiTheme="minorHAnsi" w:cstheme="minorHAnsi"/>
          <w:szCs w:val="22"/>
          <w:lang w:eastAsia="pl-PL"/>
        </w:rPr>
        <w:t>w następujących przypadkach:</w:t>
      </w:r>
    </w:p>
    <w:p w14:paraId="01BB721C" w14:textId="77777777" w:rsidR="00F431E6" w:rsidRPr="00167687" w:rsidRDefault="00F431E6" w:rsidP="00F431E6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167687">
        <w:rPr>
          <w:rFonts w:asciiTheme="minorHAnsi" w:eastAsia="Times New Roman" w:hAnsiTheme="minorHAnsi" w:cstheme="minorHAnsi"/>
          <w:szCs w:val="22"/>
          <w:lang w:eastAsia="pl-PL"/>
        </w:rPr>
        <w:t>a. Najemca zalega z zapłatą kosztu najmu (czynsz, koszty mediów i odbioru odpadów komunalnych) za dwa pełne okresy płatności, po uprzednim pisemnym wezwaniu Najemcy na piśmie i udzielenia mu dodatkowego terminu 14 dni do zapłaty zaległych należności.</w:t>
      </w:r>
    </w:p>
    <w:p w14:paraId="0F155353" w14:textId="77777777" w:rsidR="00F431E6" w:rsidRDefault="00F431E6" w:rsidP="00F431E6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167687">
        <w:rPr>
          <w:rFonts w:asciiTheme="minorHAnsi" w:eastAsia="Times New Roman" w:hAnsiTheme="minorHAnsi" w:cstheme="minorHAnsi"/>
          <w:szCs w:val="22"/>
          <w:lang w:eastAsia="pl-PL"/>
        </w:rPr>
        <w:t>b. Najemca dopuszcza się naruszenia innych istotnych postanowień umowy, w szczególności wymienionych w par. 2</w:t>
      </w:r>
      <w:r>
        <w:rPr>
          <w:rFonts w:asciiTheme="minorHAnsi" w:eastAsia="Times New Roman" w:hAnsiTheme="minorHAnsi" w:cstheme="minorHAnsi"/>
          <w:szCs w:val="22"/>
          <w:lang w:eastAsia="pl-PL"/>
        </w:rPr>
        <w:t>,3</w:t>
      </w:r>
      <w:r w:rsidRPr="00167687">
        <w:rPr>
          <w:rFonts w:asciiTheme="minorHAnsi" w:eastAsia="Times New Roman" w:hAnsiTheme="minorHAnsi" w:cstheme="minorHAnsi"/>
          <w:szCs w:val="22"/>
          <w:lang w:eastAsia="pl-PL"/>
        </w:rPr>
        <w:t xml:space="preserve"> lub 6 niniejszej umowy.</w:t>
      </w:r>
    </w:p>
    <w:p w14:paraId="402A3EA4" w14:textId="77777777" w:rsidR="00F431E6" w:rsidRPr="00EC2EEA" w:rsidRDefault="00F431E6" w:rsidP="00F431E6">
      <w:pPr>
        <w:pStyle w:val="Akapitzlist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>
        <w:rPr>
          <w:rFonts w:asciiTheme="minorHAnsi" w:eastAsia="Times New Roman" w:hAnsiTheme="minorHAnsi" w:cstheme="minorHAnsi"/>
          <w:szCs w:val="22"/>
          <w:lang w:eastAsia="pl-PL"/>
        </w:rPr>
        <w:t xml:space="preserve">3. </w:t>
      </w:r>
      <w:r w:rsidRPr="00EC2EEA">
        <w:rPr>
          <w:rFonts w:asciiTheme="minorHAnsi" w:eastAsia="Times New Roman" w:hAnsiTheme="minorHAnsi" w:cstheme="minorHAnsi"/>
          <w:szCs w:val="22"/>
          <w:lang w:eastAsia="pl-PL"/>
        </w:rPr>
        <w:t xml:space="preserve">Niniejsza umowa ulega automatycznemu rozwiązaniu z dniem utraty przez Wynajmującego tytułu prawnego do </w:t>
      </w:r>
      <w:r>
        <w:rPr>
          <w:rFonts w:asciiTheme="minorHAnsi" w:eastAsia="Times New Roman" w:hAnsiTheme="minorHAnsi" w:cstheme="minorHAnsi"/>
          <w:szCs w:val="22"/>
          <w:lang w:eastAsia="pl-PL"/>
        </w:rPr>
        <w:t>nieruchomości</w:t>
      </w:r>
      <w:r w:rsidRPr="00EC2EEA">
        <w:rPr>
          <w:rFonts w:asciiTheme="minorHAnsi" w:eastAsia="Times New Roman" w:hAnsiTheme="minorHAnsi" w:cstheme="minorHAnsi"/>
          <w:szCs w:val="22"/>
          <w:lang w:eastAsia="pl-PL"/>
        </w:rPr>
        <w:t>, o którym mowa w §1 niniejszej umowy.</w:t>
      </w:r>
    </w:p>
    <w:p w14:paraId="2FB1FFDB" w14:textId="77777777" w:rsidR="00F431E6" w:rsidRDefault="00F431E6" w:rsidP="00F431E6">
      <w:pPr>
        <w:spacing w:after="0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EC2EEA">
        <w:rPr>
          <w:rFonts w:asciiTheme="minorHAnsi" w:eastAsia="Times New Roman" w:hAnsiTheme="minorHAnsi" w:cstheme="minorHAnsi"/>
          <w:szCs w:val="22"/>
          <w:lang w:eastAsia="pl-PL"/>
        </w:rPr>
        <w:t>4.W związku z rozwiązaniem umowy Najemcy nie przysługuje roszczenie odszkodowawcze lub roszczenie oparte na innej podstawie prawnej</w:t>
      </w:r>
    </w:p>
    <w:p w14:paraId="5AB14C13" w14:textId="77777777" w:rsidR="00F431E6" w:rsidRDefault="00F431E6" w:rsidP="00F431E6">
      <w:pPr>
        <w:spacing w:after="0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EC2EEA">
        <w:rPr>
          <w:rFonts w:asciiTheme="minorHAnsi" w:eastAsia="Times New Roman" w:hAnsiTheme="minorHAnsi" w:cstheme="minorHAnsi"/>
          <w:szCs w:val="22"/>
          <w:lang w:eastAsia="pl-PL"/>
        </w:rPr>
        <w:t xml:space="preserve">5. W przypadku rozwiązania umowy Najemca zobowiązuje się do zwrotu przedmiotu najmu w stanie niepogorszonym wynikającym z prawidłowej eksploatacji, w szczególności do usunięcia rzeczy będących jego własnością lub będących w jego posiadaniu, zdemontowania przedmiotów będących </w:t>
      </w:r>
      <w:r w:rsidRPr="00EC2EEA">
        <w:rPr>
          <w:rFonts w:asciiTheme="minorHAnsi" w:eastAsia="Times New Roman" w:hAnsiTheme="minorHAnsi" w:cstheme="minorHAnsi"/>
          <w:szCs w:val="22"/>
          <w:lang w:eastAsia="pl-PL"/>
        </w:rPr>
        <w:lastRenderedPageBreak/>
        <w:t xml:space="preserve">wynikiem adaptacji, zmian lub innych działań w obrębie przedmiotu najmu po uzgodnieniu zakresu z Wynajmującym oraz pozostawienia przedmiotu najmu w stanie uporządkowanym w terminie </w:t>
      </w:r>
      <w:r>
        <w:rPr>
          <w:rFonts w:asciiTheme="minorHAnsi" w:eastAsia="Times New Roman" w:hAnsiTheme="minorHAnsi" w:cstheme="minorHAnsi"/>
          <w:szCs w:val="22"/>
          <w:lang w:eastAsia="pl-PL"/>
        </w:rPr>
        <w:t>7</w:t>
      </w:r>
      <w:r w:rsidRPr="00EC2EEA">
        <w:rPr>
          <w:rFonts w:asciiTheme="minorHAnsi" w:eastAsia="Times New Roman" w:hAnsiTheme="minorHAnsi" w:cstheme="minorHAnsi"/>
          <w:szCs w:val="22"/>
          <w:lang w:eastAsia="pl-PL"/>
        </w:rPr>
        <w:t xml:space="preserve"> dni roboczych od dnia rozwiązania umowy.</w:t>
      </w:r>
    </w:p>
    <w:p w14:paraId="5EC054BC" w14:textId="77777777" w:rsidR="00F431E6" w:rsidRDefault="00F431E6" w:rsidP="00F431E6">
      <w:pPr>
        <w:spacing w:after="0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EC2EEA">
        <w:rPr>
          <w:rFonts w:asciiTheme="minorHAnsi" w:eastAsia="Times New Roman" w:hAnsiTheme="minorHAnsi" w:cstheme="minorHAnsi"/>
          <w:szCs w:val="22"/>
          <w:lang w:eastAsia="pl-PL"/>
        </w:rPr>
        <w:t>6. Czynności wymienione w pkt. 5 Najemca wykona na własny koszt.</w:t>
      </w:r>
    </w:p>
    <w:p w14:paraId="137F965A" w14:textId="77777777" w:rsidR="00F431E6" w:rsidRDefault="00F431E6" w:rsidP="00F431E6">
      <w:pPr>
        <w:spacing w:after="0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EC2EEA">
        <w:rPr>
          <w:rFonts w:asciiTheme="minorHAnsi" w:eastAsia="Times New Roman" w:hAnsiTheme="minorHAnsi" w:cstheme="minorHAnsi"/>
          <w:szCs w:val="22"/>
          <w:lang w:eastAsia="pl-PL"/>
        </w:rPr>
        <w:t>7.Wszelkie nakłady poniesione w przedmiocie najmu przez Najemcę stanowią własność Najemcy. Najemcy nie przysługuje roszczenie o zwrot nakładów, roszczenie odszkodowawcze lub oparte na innej podstawie prawnej.</w:t>
      </w:r>
    </w:p>
    <w:p w14:paraId="20B7BD4F" w14:textId="77777777" w:rsidR="00F431E6" w:rsidRDefault="00F431E6" w:rsidP="00F431E6">
      <w:pPr>
        <w:spacing w:after="0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EC2EEA">
        <w:rPr>
          <w:rFonts w:asciiTheme="minorHAnsi" w:eastAsia="Times New Roman" w:hAnsiTheme="minorHAnsi" w:cstheme="minorHAnsi"/>
          <w:szCs w:val="22"/>
          <w:lang w:eastAsia="pl-PL"/>
        </w:rPr>
        <w:t>8. W przypadku niedotrzymania przez Najemcę terminu, o którym mowa w ust.5 niniejszego paragrafu Wynajmujący ma prawo zdemontować przedmioty będące wynikiem adaptacji, zmian lub innych działań Najemcy w obrębie przedmiotu najmu i przenieść w inne miejsce na koszt i ryzyko Najemcy.</w:t>
      </w:r>
    </w:p>
    <w:p w14:paraId="43E64588" w14:textId="77777777" w:rsidR="00F431E6" w:rsidRPr="00EC2EEA" w:rsidRDefault="00F431E6" w:rsidP="00F431E6">
      <w:pPr>
        <w:spacing w:after="0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EC2EEA">
        <w:rPr>
          <w:rFonts w:asciiTheme="minorHAnsi" w:eastAsia="Times New Roman" w:hAnsiTheme="minorHAnsi" w:cstheme="minorHAnsi"/>
          <w:szCs w:val="22"/>
          <w:lang w:eastAsia="pl-PL"/>
        </w:rPr>
        <w:t>9.Wynajmujący ma prawo żądać od Najemcy przywrócenia wynajmowanej powierzchni do stanu poprzedniego.</w:t>
      </w:r>
    </w:p>
    <w:p w14:paraId="74065755" w14:textId="77777777" w:rsidR="00F431E6" w:rsidRPr="00167687" w:rsidRDefault="00F431E6" w:rsidP="00F431E6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szCs w:val="22"/>
          <w:lang w:eastAsia="pl-PL"/>
        </w:rPr>
      </w:pPr>
      <w:r w:rsidRPr="00167687">
        <w:rPr>
          <w:rFonts w:asciiTheme="minorHAnsi" w:eastAsia="Times New Roman" w:hAnsiTheme="minorHAnsi" w:cstheme="minorHAnsi"/>
          <w:szCs w:val="22"/>
          <w:lang w:eastAsia="pl-PL"/>
        </w:rPr>
        <w:t>§</w:t>
      </w:r>
      <w:r>
        <w:rPr>
          <w:rFonts w:asciiTheme="minorHAnsi" w:eastAsia="Times New Roman" w:hAnsiTheme="minorHAnsi" w:cstheme="minorHAnsi"/>
          <w:szCs w:val="22"/>
          <w:lang w:eastAsia="pl-PL"/>
        </w:rPr>
        <w:t xml:space="preserve"> 7.</w:t>
      </w:r>
    </w:p>
    <w:p w14:paraId="32514B6B" w14:textId="77777777" w:rsidR="00F431E6" w:rsidRPr="00EC2EEA" w:rsidRDefault="00F431E6" w:rsidP="00F431E6">
      <w:pPr>
        <w:spacing w:after="0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EC2EEA">
        <w:rPr>
          <w:rFonts w:asciiTheme="minorHAnsi" w:eastAsia="Times New Roman" w:hAnsiTheme="minorHAnsi" w:cstheme="minorHAnsi"/>
          <w:szCs w:val="22"/>
          <w:lang w:eastAsia="pl-PL"/>
        </w:rPr>
        <w:t>1.Strony ustalają że osobami odpowiedzialnymi za realizację umowy będą po stronie:</w:t>
      </w:r>
    </w:p>
    <w:p w14:paraId="73C7254E" w14:textId="302C3AEC" w:rsidR="00F431E6" w:rsidRDefault="00F431E6" w:rsidP="00F431E6">
      <w:pPr>
        <w:spacing w:after="0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EC2EEA">
        <w:rPr>
          <w:rFonts w:asciiTheme="minorHAnsi" w:eastAsia="Times New Roman" w:hAnsiTheme="minorHAnsi" w:cstheme="minorHAnsi"/>
          <w:szCs w:val="22"/>
          <w:lang w:eastAsia="pl-PL"/>
        </w:rPr>
        <w:t>– Wynajmującego : Kierownik ds. technicznych, gospodarczych i nadzoru</w:t>
      </w:r>
      <w:r w:rsidR="00044429">
        <w:rPr>
          <w:rFonts w:asciiTheme="minorHAnsi" w:eastAsia="Times New Roman" w:hAnsiTheme="minorHAnsi" w:cstheme="minorHAnsi"/>
          <w:szCs w:val="22"/>
          <w:lang w:eastAsia="pl-PL"/>
        </w:rPr>
        <w:t xml:space="preserve"> budowlanego.</w:t>
      </w:r>
    </w:p>
    <w:p w14:paraId="39EF0E95" w14:textId="77777777" w:rsidR="00F431E6" w:rsidRPr="00EC2EEA" w:rsidRDefault="00F431E6" w:rsidP="00F431E6">
      <w:pPr>
        <w:spacing w:after="0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EC2EEA">
        <w:rPr>
          <w:rFonts w:asciiTheme="minorHAnsi" w:eastAsia="Times New Roman" w:hAnsiTheme="minorHAnsi" w:cstheme="minorHAnsi"/>
          <w:szCs w:val="22"/>
          <w:lang w:eastAsia="pl-PL"/>
        </w:rPr>
        <w:t>– Najemcy: …………………………..</w:t>
      </w:r>
    </w:p>
    <w:p w14:paraId="230F3DAD" w14:textId="77777777" w:rsidR="00F431E6" w:rsidRPr="00EC2EEA" w:rsidRDefault="00F431E6" w:rsidP="00F431E6">
      <w:pPr>
        <w:spacing w:after="0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EC2EEA">
        <w:rPr>
          <w:rFonts w:asciiTheme="minorHAnsi" w:eastAsia="Times New Roman" w:hAnsiTheme="minorHAnsi" w:cstheme="minorHAnsi"/>
          <w:szCs w:val="22"/>
          <w:lang w:eastAsia="pl-PL"/>
        </w:rPr>
        <w:t>2.Strony zobowiązują się do pisemnego informowania o wszelkich zmianach adresów dla doręczeń w terminie do 3 dni od dokonania zmiany. W przypadku braku zawiadomienia o zmianie adresu pismo wysłane na poprzednio podany adres traktowane będzie jako należycie dostarczone.</w:t>
      </w:r>
    </w:p>
    <w:p w14:paraId="1ABDDDA2" w14:textId="77777777" w:rsidR="00F431E6" w:rsidRPr="00167687" w:rsidRDefault="00F431E6" w:rsidP="00F431E6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szCs w:val="22"/>
          <w:lang w:eastAsia="pl-PL"/>
        </w:rPr>
      </w:pPr>
      <w:r w:rsidRPr="00167687">
        <w:rPr>
          <w:rFonts w:asciiTheme="minorHAnsi" w:eastAsia="Times New Roman" w:hAnsiTheme="minorHAnsi" w:cstheme="minorHAnsi"/>
          <w:szCs w:val="22"/>
          <w:lang w:eastAsia="pl-PL"/>
        </w:rPr>
        <w:t>§</w:t>
      </w:r>
      <w:r>
        <w:rPr>
          <w:rFonts w:asciiTheme="minorHAnsi" w:eastAsia="Times New Roman" w:hAnsiTheme="minorHAnsi" w:cstheme="minorHAnsi"/>
          <w:szCs w:val="22"/>
          <w:lang w:eastAsia="pl-PL"/>
        </w:rPr>
        <w:t xml:space="preserve"> 8.</w:t>
      </w:r>
    </w:p>
    <w:p w14:paraId="00EC43C8" w14:textId="77777777" w:rsidR="00F431E6" w:rsidRDefault="00F431E6" w:rsidP="00F431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BA30D0">
        <w:rPr>
          <w:rFonts w:asciiTheme="minorHAnsi" w:eastAsia="Times New Roman" w:hAnsiTheme="minorHAnsi" w:cstheme="minorHAnsi"/>
          <w:szCs w:val="22"/>
          <w:lang w:eastAsia="pl-PL"/>
        </w:rPr>
        <w:t>Strony zobowiązują się do zapewnienia poufności informacji uzyskanych w związku z realizacją niniejszej umowy, w szczególności danych osobowych.</w:t>
      </w:r>
    </w:p>
    <w:p w14:paraId="02F0FE6A" w14:textId="77777777" w:rsidR="00F431E6" w:rsidRPr="00BA30D0" w:rsidRDefault="00F431E6" w:rsidP="00F431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BA30D0">
        <w:rPr>
          <w:rFonts w:asciiTheme="minorHAnsi" w:eastAsia="Times New Roman" w:hAnsiTheme="minorHAnsi" w:cstheme="minorHAnsi"/>
          <w:szCs w:val="22"/>
          <w:lang w:eastAsia="pl-PL"/>
        </w:rPr>
        <w:t>Integralną część umowy stanowi załącznik – Informacja dotycząca przetwarzania danych osobowych.</w:t>
      </w:r>
    </w:p>
    <w:p w14:paraId="725CE92B" w14:textId="77777777" w:rsidR="00F431E6" w:rsidRPr="00167687" w:rsidRDefault="00F431E6" w:rsidP="00F431E6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szCs w:val="22"/>
          <w:lang w:eastAsia="pl-PL"/>
        </w:rPr>
      </w:pPr>
      <w:r w:rsidRPr="00167687">
        <w:rPr>
          <w:rFonts w:asciiTheme="minorHAnsi" w:eastAsia="Times New Roman" w:hAnsiTheme="minorHAnsi" w:cstheme="minorHAnsi"/>
          <w:szCs w:val="22"/>
          <w:lang w:eastAsia="pl-PL"/>
        </w:rPr>
        <w:t>§</w:t>
      </w:r>
      <w:r>
        <w:rPr>
          <w:rFonts w:asciiTheme="minorHAnsi" w:eastAsia="Times New Roman" w:hAnsiTheme="minorHAnsi" w:cstheme="minorHAnsi"/>
          <w:szCs w:val="22"/>
          <w:lang w:eastAsia="pl-PL"/>
        </w:rPr>
        <w:t xml:space="preserve"> 9.</w:t>
      </w:r>
    </w:p>
    <w:p w14:paraId="716A18F4" w14:textId="77777777" w:rsidR="00F431E6" w:rsidRDefault="00F431E6" w:rsidP="00F431E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BA30D0">
        <w:rPr>
          <w:rFonts w:asciiTheme="minorHAnsi" w:eastAsia="Times New Roman" w:hAnsiTheme="minorHAnsi" w:cstheme="minorHAnsi"/>
          <w:szCs w:val="22"/>
          <w:lang w:eastAsia="pl-PL"/>
        </w:rPr>
        <w:t>Wszelkie zmiany niniejszej umowy wymagają formy pisemnej pod rygorem nieważności.</w:t>
      </w:r>
    </w:p>
    <w:p w14:paraId="0E4C43C0" w14:textId="77777777" w:rsidR="00F431E6" w:rsidRDefault="00F431E6" w:rsidP="00F431E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BA30D0">
        <w:rPr>
          <w:rFonts w:asciiTheme="minorHAnsi" w:eastAsia="Times New Roman" w:hAnsiTheme="minorHAnsi" w:cstheme="minorHAnsi"/>
          <w:szCs w:val="22"/>
          <w:lang w:eastAsia="pl-PL"/>
        </w:rPr>
        <w:t>W sprawach nieuregulowanych postanowieniami niniejszej umowy mają zastosowanie przepisy Kodeksu Cywilnego.</w:t>
      </w:r>
    </w:p>
    <w:p w14:paraId="1ECFE103" w14:textId="77777777" w:rsidR="00F431E6" w:rsidRDefault="00F431E6" w:rsidP="00F431E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BA30D0">
        <w:rPr>
          <w:rFonts w:asciiTheme="minorHAnsi" w:eastAsia="Times New Roman" w:hAnsiTheme="minorHAnsi" w:cstheme="minorHAnsi"/>
          <w:szCs w:val="22"/>
          <w:lang w:eastAsia="pl-PL"/>
        </w:rPr>
        <w:t>Właściwym do rozpatrywania sporów jest sąd powszechny właściwy miejscowo dla siedziby Wynajmującego.</w:t>
      </w:r>
    </w:p>
    <w:p w14:paraId="27F7F5C6" w14:textId="77777777" w:rsidR="00F431E6" w:rsidRPr="00BA30D0" w:rsidRDefault="00F431E6" w:rsidP="00F431E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BA30D0">
        <w:rPr>
          <w:rFonts w:asciiTheme="minorHAnsi" w:eastAsia="Times New Roman" w:hAnsiTheme="minorHAnsi" w:cstheme="minorHAnsi"/>
          <w:szCs w:val="22"/>
          <w:lang w:eastAsia="pl-PL"/>
        </w:rPr>
        <w:t>Niniejsza umowa została sporządzona w dwóch jednobrzmiących egzemplarzach, po jednym dla każdej ze stron.</w:t>
      </w:r>
    </w:p>
    <w:p w14:paraId="6E9C83EB" w14:textId="77777777" w:rsidR="00F431E6" w:rsidRPr="00167687" w:rsidRDefault="00F431E6" w:rsidP="00F431E6">
      <w:pPr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</w:p>
    <w:p w14:paraId="057DCA28" w14:textId="77777777" w:rsidR="00F431E6" w:rsidRPr="00167687" w:rsidRDefault="00F431E6" w:rsidP="00F431E6">
      <w:pPr>
        <w:rPr>
          <w:rFonts w:asciiTheme="minorHAnsi" w:hAnsiTheme="minorHAnsi" w:cstheme="minorHAnsi"/>
          <w:szCs w:val="22"/>
        </w:rPr>
      </w:pPr>
    </w:p>
    <w:p w14:paraId="48B84847" w14:textId="5F505C8B" w:rsidR="00387DAD" w:rsidRDefault="00387DAD">
      <w:r>
        <w:t xml:space="preserve">                             </w:t>
      </w:r>
    </w:p>
    <w:p w14:paraId="3CEF2BD7" w14:textId="7EE8DFA5" w:rsidR="00AD2542" w:rsidRDefault="00387DAD">
      <w:r>
        <w:t xml:space="preserve">                         Najemca                                                                                       Wynajmujący</w:t>
      </w:r>
    </w:p>
    <w:sectPr w:rsidR="00AD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1ED"/>
    <w:multiLevelType w:val="multilevel"/>
    <w:tmpl w:val="9C8C1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E4B317D"/>
    <w:multiLevelType w:val="hybridMultilevel"/>
    <w:tmpl w:val="A1FEF5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97D04"/>
    <w:multiLevelType w:val="multilevel"/>
    <w:tmpl w:val="9C8C1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2ED4769"/>
    <w:multiLevelType w:val="multilevel"/>
    <w:tmpl w:val="8BB29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08C5038"/>
    <w:multiLevelType w:val="hybridMultilevel"/>
    <w:tmpl w:val="81762C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9F50D2"/>
    <w:multiLevelType w:val="multilevel"/>
    <w:tmpl w:val="9C8C1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B4A366B"/>
    <w:multiLevelType w:val="hybridMultilevel"/>
    <w:tmpl w:val="FB30E3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E6"/>
    <w:rsid w:val="00044429"/>
    <w:rsid w:val="00244901"/>
    <w:rsid w:val="00387DAD"/>
    <w:rsid w:val="00AD2542"/>
    <w:rsid w:val="00BD092A"/>
    <w:rsid w:val="00F4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66F4"/>
  <w15:chartTrackingRefBased/>
  <w15:docId w15:val="{B683D40E-ADF9-4BA0-BD81-7E24683C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1E6"/>
    <w:rPr>
      <w:rFonts w:ascii="Calibri" w:hAnsi="Calibri" w:cs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1093</Words>
  <Characters>6559</Characters>
  <Application>Microsoft Office Word</Application>
  <DocSecurity>0</DocSecurity>
  <Lines>54</Lines>
  <Paragraphs>15</Paragraphs>
  <ScaleCrop>false</ScaleCrop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</dc:creator>
  <cp:keywords/>
  <dc:description/>
  <cp:lastModifiedBy>EWELINA B</cp:lastModifiedBy>
  <cp:revision>2</cp:revision>
  <dcterms:created xsi:type="dcterms:W3CDTF">2026-04-03T12:04:00Z</dcterms:created>
  <dcterms:modified xsi:type="dcterms:W3CDTF">2026-04-03T12:04:00Z</dcterms:modified>
</cp:coreProperties>
</file>