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A4D9" w14:textId="77777777" w:rsidR="005B360E" w:rsidRPr="00167687" w:rsidRDefault="005B360E" w:rsidP="005B360E">
      <w:pPr>
        <w:spacing w:after="0"/>
        <w:rPr>
          <w:rFonts w:asciiTheme="minorHAnsi" w:hAnsiTheme="minorHAnsi" w:cstheme="minorHAnsi"/>
        </w:rPr>
      </w:pPr>
    </w:p>
    <w:p w14:paraId="01C0D108" w14:textId="77777777" w:rsidR="005B360E" w:rsidRPr="00167687" w:rsidRDefault="005B360E" w:rsidP="005B360E">
      <w:pPr>
        <w:pStyle w:val="Akapitzlist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167687">
        <w:rPr>
          <w:rFonts w:asciiTheme="minorHAnsi" w:eastAsia="Times New Roman" w:hAnsiTheme="minorHAnsi" w:cstheme="minorHAnsi"/>
          <w:b/>
          <w:bCs/>
          <w:lang w:eastAsia="pl-PL"/>
        </w:rPr>
        <w:t>Umowa najmu (wzór)</w:t>
      </w:r>
    </w:p>
    <w:p w14:paraId="5D1FDC39" w14:textId="77777777" w:rsidR="005B360E" w:rsidRPr="00167687" w:rsidRDefault="005B360E" w:rsidP="005B360E">
      <w:pPr>
        <w:pStyle w:val="Akapitzlist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zawarta w dniu ……</w:t>
      </w:r>
      <w:r>
        <w:rPr>
          <w:rFonts w:asciiTheme="minorHAnsi" w:eastAsia="Times New Roman" w:hAnsiTheme="minorHAnsi" w:cstheme="minorHAnsi"/>
          <w:lang w:eastAsia="pl-PL"/>
        </w:rPr>
        <w:t xml:space="preserve">………..2025 r. </w:t>
      </w:r>
      <w:r w:rsidRPr="00167687">
        <w:rPr>
          <w:rFonts w:asciiTheme="minorHAnsi" w:eastAsia="Times New Roman" w:hAnsiTheme="minorHAnsi" w:cstheme="minorHAnsi"/>
          <w:lang w:eastAsia="pl-PL"/>
        </w:rPr>
        <w:t>w Janowcu</w:t>
      </w:r>
    </w:p>
    <w:p w14:paraId="2A505904" w14:textId="77777777" w:rsidR="005B360E" w:rsidRPr="00167687" w:rsidRDefault="005B360E" w:rsidP="005B360E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773C4EB" w14:textId="77777777" w:rsidR="005B360E" w:rsidRPr="00167687" w:rsidRDefault="005B360E" w:rsidP="005B360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pomiędzy:</w:t>
      </w:r>
    </w:p>
    <w:p w14:paraId="5F565CBC" w14:textId="77777777" w:rsidR="005B360E" w:rsidRPr="00167687" w:rsidRDefault="005B360E" w:rsidP="005B360E">
      <w:pPr>
        <w:jc w:val="both"/>
        <w:rPr>
          <w:rFonts w:asciiTheme="minorHAnsi" w:hAnsiTheme="minorHAnsi" w:cstheme="minorHAnsi"/>
        </w:rPr>
      </w:pPr>
      <w:r w:rsidRPr="00167687">
        <w:rPr>
          <w:rFonts w:asciiTheme="minorHAnsi" w:hAnsiTheme="minorHAnsi" w:cstheme="minorHAnsi"/>
          <w:b/>
        </w:rPr>
        <w:t>Muzeum Zamek w Janowcu</w:t>
      </w:r>
      <w:r w:rsidRPr="00167687">
        <w:rPr>
          <w:rFonts w:asciiTheme="minorHAnsi" w:hAnsiTheme="minorHAnsi" w:cstheme="minorHAnsi"/>
        </w:rPr>
        <w:t>, wpisane do rejestru instytucji kultury prowadzonej przez organizatora – Województwo Lubelskie – pod numerem RIK 15, z siedzibą: 24-123 Janowiec, ul. Lubelska 20, REGON 540540936, NIP 716-28-46-274, reprezentowane przez:</w:t>
      </w:r>
    </w:p>
    <w:p w14:paraId="0F3091AF" w14:textId="77777777" w:rsidR="005B360E" w:rsidRPr="00167687" w:rsidRDefault="005B360E" w:rsidP="005B360E">
      <w:pPr>
        <w:jc w:val="both"/>
        <w:rPr>
          <w:rFonts w:asciiTheme="minorHAnsi" w:hAnsiTheme="minorHAnsi" w:cstheme="minorHAnsi"/>
        </w:rPr>
      </w:pPr>
      <w:r w:rsidRPr="00167687">
        <w:rPr>
          <w:rFonts w:asciiTheme="minorHAnsi" w:hAnsiTheme="minorHAnsi" w:cstheme="minorHAnsi"/>
          <w:b/>
          <w:bCs/>
        </w:rPr>
        <w:t>Marzenę Brzezicką</w:t>
      </w:r>
      <w:r w:rsidRPr="00167687">
        <w:rPr>
          <w:rFonts w:asciiTheme="minorHAnsi" w:hAnsiTheme="minorHAnsi" w:cstheme="minorHAnsi"/>
        </w:rPr>
        <w:t xml:space="preserve"> – Dyrektora Muzeum Zamek w Janowcu, na podstawie Uchwały nr LXXII/1307/2024 Zarządu Województwa Lubelskiego z dnia 17 grudnia 2024 r. w sprawie powołania Pani Marzeny Brzezickiej na stanowisko Dyrektora Muzeum Zamek w Janowcu zwanym dalej </w:t>
      </w:r>
      <w:r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  <w:b/>
        </w:rPr>
        <w:t>Wynajmującym”</w:t>
      </w:r>
      <w:r w:rsidRPr="00167687">
        <w:rPr>
          <w:rFonts w:asciiTheme="minorHAnsi" w:hAnsiTheme="minorHAnsi" w:cstheme="minorHAnsi"/>
        </w:rPr>
        <w:t xml:space="preserve">, </w:t>
      </w:r>
    </w:p>
    <w:p w14:paraId="5551A3F1" w14:textId="77777777" w:rsidR="005B360E" w:rsidRPr="00167687" w:rsidRDefault="005B360E" w:rsidP="005B360E">
      <w:pPr>
        <w:jc w:val="both"/>
        <w:rPr>
          <w:rFonts w:asciiTheme="minorHAnsi" w:hAnsiTheme="minorHAnsi" w:cstheme="minorHAnsi"/>
        </w:rPr>
      </w:pPr>
    </w:p>
    <w:p w14:paraId="380B2553" w14:textId="77777777" w:rsidR="005B360E" w:rsidRPr="00167687" w:rsidRDefault="005B360E" w:rsidP="005B360E">
      <w:pPr>
        <w:jc w:val="both"/>
        <w:rPr>
          <w:rFonts w:asciiTheme="minorHAnsi" w:hAnsiTheme="minorHAnsi" w:cstheme="minorHAnsi"/>
        </w:rPr>
      </w:pPr>
      <w:r w:rsidRPr="00167687">
        <w:rPr>
          <w:rFonts w:asciiTheme="minorHAnsi" w:hAnsiTheme="minorHAnsi" w:cstheme="minorHAnsi"/>
        </w:rPr>
        <w:t xml:space="preserve">a </w:t>
      </w:r>
    </w:p>
    <w:p w14:paraId="1EA3B3A7" w14:textId="77777777" w:rsidR="005B360E" w:rsidRDefault="005B360E" w:rsidP="005B360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r</w:t>
      </w:r>
      <w:r w:rsidRPr="00167687">
        <w:rPr>
          <w:rFonts w:asciiTheme="minorHAnsi" w:eastAsia="Times New Roman" w:hAnsiTheme="minorHAnsi" w:cstheme="minorHAnsi"/>
          <w:lang w:eastAsia="pl-PL"/>
        </w:rPr>
        <w:t>eprezentowanym przez:</w:t>
      </w:r>
    </w:p>
    <w:p w14:paraId="092FC09F" w14:textId="77777777" w:rsidR="005B360E" w:rsidRPr="00167687" w:rsidRDefault="005B360E" w:rsidP="005B360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 xml:space="preserve">Zwanym dalej </w:t>
      </w:r>
      <w:r w:rsidRPr="00C623F3">
        <w:rPr>
          <w:rFonts w:asciiTheme="minorHAnsi" w:eastAsia="Times New Roman" w:hAnsiTheme="minorHAnsi" w:cstheme="minorHAnsi"/>
          <w:b/>
          <w:bCs/>
          <w:lang w:eastAsia="pl-PL"/>
        </w:rPr>
        <w:t>„Najemcą”</w:t>
      </w:r>
    </w:p>
    <w:p w14:paraId="07FD5B06" w14:textId="77777777" w:rsidR="005B360E" w:rsidRPr="00167687" w:rsidRDefault="005B360E" w:rsidP="005B360E">
      <w:pPr>
        <w:pStyle w:val="Akapitzlist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67687">
        <w:rPr>
          <w:rFonts w:asciiTheme="minorHAnsi" w:eastAsia="Times New Roman" w:hAnsiTheme="minorHAnsi" w:cstheme="minorHAnsi"/>
          <w:lang w:eastAsia="pl-PL"/>
        </w:rPr>
        <w:t>1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1D999EB1" w14:textId="77777777" w:rsidR="005B360E" w:rsidRDefault="005B360E" w:rsidP="005B360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1.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67687">
        <w:rPr>
          <w:rFonts w:asciiTheme="minorHAnsi" w:eastAsia="Times New Roman" w:hAnsiTheme="minorHAnsi" w:cstheme="minorHAnsi"/>
          <w:lang w:eastAsia="pl-PL"/>
        </w:rPr>
        <w:t xml:space="preserve">Przedmiotem umowy jest najem </w:t>
      </w:r>
      <w:r>
        <w:rPr>
          <w:rFonts w:asciiTheme="minorHAnsi" w:eastAsia="Times New Roman" w:hAnsiTheme="minorHAnsi" w:cstheme="minorHAnsi"/>
          <w:lang w:eastAsia="pl-PL"/>
        </w:rPr>
        <w:t xml:space="preserve">terenu zielonego przy Zamku w Janowcu (ul. Lubelska 20, 24-123 Janowiec, działka nr ewidencyjny 865/4) o powierzchni 20 m² z przeznaczeniem na usługi gastronomiczne. </w:t>
      </w:r>
      <w:r w:rsidRPr="00167687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2969B7E8" w14:textId="77777777" w:rsidR="005B360E" w:rsidRDefault="005B360E" w:rsidP="005B360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2</w:t>
      </w:r>
      <w:r>
        <w:rPr>
          <w:rFonts w:asciiTheme="minorHAnsi" w:eastAsia="Times New Roman" w:hAnsiTheme="minorHAnsi" w:cstheme="minorHAnsi"/>
          <w:lang w:eastAsia="pl-PL"/>
        </w:rPr>
        <w:t xml:space="preserve">. </w:t>
      </w:r>
      <w:r w:rsidRPr="00167687">
        <w:rPr>
          <w:rFonts w:asciiTheme="minorHAnsi" w:eastAsia="Times New Roman" w:hAnsiTheme="minorHAnsi" w:cstheme="minorHAnsi"/>
          <w:lang w:eastAsia="pl-PL"/>
        </w:rPr>
        <w:t xml:space="preserve">Najemca oświadcza, że </w:t>
      </w:r>
      <w:r>
        <w:rPr>
          <w:rFonts w:asciiTheme="minorHAnsi" w:eastAsia="Times New Roman" w:hAnsiTheme="minorHAnsi" w:cstheme="minorHAnsi"/>
          <w:lang w:eastAsia="pl-PL"/>
        </w:rPr>
        <w:t>teren najmu jest mu znany.</w:t>
      </w:r>
    </w:p>
    <w:p w14:paraId="57C0FD52" w14:textId="77777777" w:rsidR="005B360E" w:rsidRPr="00167687" w:rsidRDefault="005B360E" w:rsidP="005B360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21C31BEA" w14:textId="77777777" w:rsidR="005B360E" w:rsidRPr="00167687" w:rsidRDefault="005B360E" w:rsidP="005B360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67687">
        <w:rPr>
          <w:rFonts w:asciiTheme="minorHAnsi" w:eastAsia="Times New Roman" w:hAnsiTheme="minorHAnsi" w:cstheme="minorHAnsi"/>
          <w:lang w:eastAsia="pl-PL"/>
        </w:rPr>
        <w:t>2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5512B3C7" w14:textId="77777777" w:rsidR="005B360E" w:rsidRDefault="005B360E" w:rsidP="005B360E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00557">
        <w:rPr>
          <w:rFonts w:asciiTheme="minorHAnsi" w:eastAsia="Times New Roman" w:hAnsiTheme="minorHAnsi" w:cstheme="minorHAnsi"/>
          <w:lang w:eastAsia="pl-PL"/>
        </w:rPr>
        <w:t>Wynajmowan</w:t>
      </w:r>
      <w:r>
        <w:rPr>
          <w:rFonts w:asciiTheme="minorHAnsi" w:eastAsia="Times New Roman" w:hAnsiTheme="minorHAnsi" w:cstheme="minorHAnsi"/>
          <w:lang w:eastAsia="pl-PL"/>
        </w:rPr>
        <w:t xml:space="preserve">y teren </w:t>
      </w:r>
      <w:r w:rsidRPr="00300557">
        <w:rPr>
          <w:rFonts w:asciiTheme="minorHAnsi" w:eastAsia="Times New Roman" w:hAnsiTheme="minorHAnsi" w:cstheme="minorHAnsi"/>
          <w:lang w:eastAsia="pl-PL"/>
        </w:rPr>
        <w:t>wykorzystywana będzie przez Najemcę wyłącznie w celu prowadzenia działalności usługowo-handlowej w postaci prowadzenia małej gastronomii oraz sprzedaży drobnych artykułów spożywczych.</w:t>
      </w:r>
    </w:p>
    <w:p w14:paraId="4987B5FB" w14:textId="77777777" w:rsidR="005B360E" w:rsidRDefault="005B360E" w:rsidP="005B360E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00557">
        <w:rPr>
          <w:rFonts w:asciiTheme="minorHAnsi" w:eastAsia="Times New Roman" w:hAnsiTheme="minorHAnsi" w:cstheme="minorHAnsi"/>
          <w:lang w:eastAsia="pl-PL"/>
        </w:rPr>
        <w:t>Na terenie wynajmowanej powierzchni obowiązuje bezwzględny zakaz sprzedaży wyrobów tytoniowych, wszelkich środków leczniczych, suplementów diety, środków odurzających.</w:t>
      </w:r>
    </w:p>
    <w:p w14:paraId="765D2C1B" w14:textId="77777777" w:rsidR="005B360E" w:rsidRPr="00300557" w:rsidRDefault="005B360E" w:rsidP="005B360E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00557">
        <w:rPr>
          <w:rFonts w:asciiTheme="minorHAnsi" w:eastAsia="Times New Roman" w:hAnsiTheme="minorHAnsi" w:cstheme="minorHAnsi"/>
          <w:lang w:eastAsia="pl-PL"/>
        </w:rPr>
        <w:t>Najemca poza innymi obowiązkami określonymi w niniejszej umowie i przepisami prawa zobowiązuje się do:</w:t>
      </w:r>
    </w:p>
    <w:p w14:paraId="6F720469" w14:textId="77777777" w:rsidR="005B360E" w:rsidRPr="00167687" w:rsidRDefault="005B360E" w:rsidP="005B360E">
      <w:pPr>
        <w:pStyle w:val="Akapitzlist"/>
        <w:spacing w:before="100" w:beforeAutospacing="1" w:after="100" w:afterAutospacing="1" w:line="240" w:lineRule="auto"/>
        <w:ind w:left="708"/>
        <w:jc w:val="both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 xml:space="preserve">a) wyposażenia na własny koszt </w:t>
      </w:r>
      <w:r>
        <w:rPr>
          <w:rFonts w:asciiTheme="minorHAnsi" w:eastAsia="Times New Roman" w:hAnsiTheme="minorHAnsi" w:cstheme="minorHAnsi"/>
          <w:lang w:eastAsia="pl-PL"/>
        </w:rPr>
        <w:t xml:space="preserve">punktu gastronomicznego </w:t>
      </w:r>
      <w:r w:rsidRPr="00167687">
        <w:rPr>
          <w:rFonts w:asciiTheme="minorHAnsi" w:eastAsia="Times New Roman" w:hAnsiTheme="minorHAnsi" w:cstheme="minorHAnsi"/>
          <w:lang w:eastAsia="pl-PL"/>
        </w:rPr>
        <w:t>w niezbędny do prowadzenia działalności sprzęt</w:t>
      </w:r>
      <w:r>
        <w:rPr>
          <w:rFonts w:asciiTheme="minorHAnsi" w:eastAsia="Times New Roman" w:hAnsiTheme="minorHAnsi" w:cstheme="minorHAnsi"/>
          <w:lang w:eastAsia="pl-PL"/>
        </w:rPr>
        <w:t xml:space="preserve">, </w:t>
      </w:r>
      <w:r w:rsidRPr="00167687">
        <w:rPr>
          <w:rFonts w:asciiTheme="minorHAnsi" w:eastAsia="Times New Roman" w:hAnsiTheme="minorHAnsi" w:cstheme="minorHAnsi"/>
          <w:lang w:eastAsia="pl-PL"/>
        </w:rPr>
        <w:t xml:space="preserve">z uwzględnieniem mebli </w:t>
      </w:r>
      <w:r>
        <w:rPr>
          <w:rFonts w:asciiTheme="minorHAnsi" w:eastAsia="Times New Roman" w:hAnsiTheme="minorHAnsi" w:cstheme="minorHAnsi"/>
          <w:lang w:eastAsia="pl-PL"/>
        </w:rPr>
        <w:t>ogrodowych typu ławki, stoły, parasole.</w:t>
      </w:r>
    </w:p>
    <w:p w14:paraId="0420330C" w14:textId="77777777" w:rsidR="005B360E" w:rsidRDefault="005B360E" w:rsidP="005B360E">
      <w:pPr>
        <w:pStyle w:val="Akapitzlist"/>
        <w:spacing w:before="100" w:beforeAutospacing="1" w:after="100" w:afterAutospacing="1" w:line="240" w:lineRule="auto"/>
        <w:ind w:left="708"/>
        <w:jc w:val="both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 xml:space="preserve">b) uzyskania we własnym zakresie i na własny koszt oraz posiadania przez cały okres trwania umowy wszelkich określonych prawem atestów, certyfikatów, decyzji i zgód dotyczących </w:t>
      </w:r>
      <w:r>
        <w:rPr>
          <w:rFonts w:asciiTheme="minorHAnsi" w:eastAsia="Times New Roman" w:hAnsiTheme="minorHAnsi" w:cstheme="minorHAnsi"/>
          <w:lang w:eastAsia="pl-PL"/>
        </w:rPr>
        <w:t xml:space="preserve">prowadzonej </w:t>
      </w:r>
      <w:r w:rsidRPr="00167687">
        <w:rPr>
          <w:rFonts w:asciiTheme="minorHAnsi" w:eastAsia="Times New Roman" w:hAnsiTheme="minorHAnsi" w:cstheme="minorHAnsi"/>
          <w:lang w:eastAsia="pl-PL"/>
        </w:rPr>
        <w:t>działalnośc</w:t>
      </w:r>
      <w:r>
        <w:rPr>
          <w:rFonts w:asciiTheme="minorHAnsi" w:eastAsia="Times New Roman" w:hAnsiTheme="minorHAnsi" w:cstheme="minorHAnsi"/>
          <w:lang w:eastAsia="pl-PL"/>
        </w:rPr>
        <w:t>i.</w:t>
      </w:r>
    </w:p>
    <w:p w14:paraId="6253136C" w14:textId="77777777" w:rsidR="005B360E" w:rsidRDefault="005B360E" w:rsidP="005B360E">
      <w:pPr>
        <w:pStyle w:val="Akapitzlist"/>
        <w:spacing w:before="100" w:beforeAutospacing="1" w:after="100" w:afterAutospacing="1" w:line="240" w:lineRule="auto"/>
        <w:ind w:left="708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lastRenderedPageBreak/>
        <w:t xml:space="preserve">c) </w:t>
      </w:r>
      <w:r w:rsidRPr="00300557">
        <w:rPr>
          <w:rFonts w:asciiTheme="minorHAnsi" w:eastAsia="Times New Roman" w:hAnsiTheme="minorHAnsi" w:cstheme="minorHAnsi"/>
          <w:lang w:eastAsia="pl-PL"/>
        </w:rPr>
        <w:t>nieprzerwanej sprzedaży oferowanych produktów w godzin</w:t>
      </w:r>
      <w:r>
        <w:rPr>
          <w:rFonts w:asciiTheme="minorHAnsi" w:eastAsia="Times New Roman" w:hAnsiTheme="minorHAnsi" w:cstheme="minorHAnsi"/>
          <w:lang w:eastAsia="pl-PL"/>
        </w:rPr>
        <w:t>ach</w:t>
      </w:r>
      <w:r w:rsidRPr="00300557">
        <w:rPr>
          <w:rFonts w:asciiTheme="minorHAnsi" w:eastAsia="Times New Roman" w:hAnsiTheme="minorHAnsi" w:cstheme="minorHAnsi"/>
          <w:lang w:eastAsia="pl-PL"/>
        </w:rPr>
        <w:t xml:space="preserve"> i dni</w:t>
      </w:r>
      <w:r>
        <w:rPr>
          <w:rFonts w:asciiTheme="minorHAnsi" w:eastAsia="Times New Roman" w:hAnsiTheme="minorHAnsi" w:cstheme="minorHAnsi"/>
          <w:lang w:eastAsia="pl-PL"/>
        </w:rPr>
        <w:t>ach</w:t>
      </w:r>
      <w:r w:rsidRPr="00300557">
        <w:rPr>
          <w:rFonts w:asciiTheme="minorHAnsi" w:eastAsia="Times New Roman" w:hAnsiTheme="minorHAnsi" w:cstheme="minorHAnsi"/>
          <w:lang w:eastAsia="pl-PL"/>
        </w:rPr>
        <w:t xml:space="preserve"> otwarcia punktu,</w:t>
      </w:r>
    </w:p>
    <w:p w14:paraId="281CFBB0" w14:textId="77777777" w:rsidR="005B360E" w:rsidRPr="00300557" w:rsidRDefault="005B360E" w:rsidP="005B360E">
      <w:pPr>
        <w:pStyle w:val="Akapitzlist"/>
        <w:spacing w:before="100" w:beforeAutospacing="1" w:after="100" w:afterAutospacing="1" w:line="240" w:lineRule="auto"/>
        <w:ind w:left="70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d</w:t>
      </w:r>
      <w:r w:rsidRPr="00300557">
        <w:rPr>
          <w:rFonts w:asciiTheme="minorHAnsi" w:eastAsia="Times New Roman" w:hAnsiTheme="minorHAnsi" w:cstheme="minorHAnsi"/>
          <w:lang w:eastAsia="pl-PL"/>
        </w:rPr>
        <w:t>) nieprowadzenia działalności konkurencyjnej wobec Wynajmującego.</w:t>
      </w:r>
    </w:p>
    <w:p w14:paraId="7AF06687" w14:textId="77777777" w:rsidR="005B360E" w:rsidRDefault="005B360E" w:rsidP="005B360E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300557">
        <w:rPr>
          <w:rFonts w:asciiTheme="minorHAnsi" w:eastAsia="Times New Roman" w:hAnsiTheme="minorHAnsi" w:cstheme="minorHAnsi"/>
          <w:lang w:eastAsia="pl-PL"/>
        </w:rPr>
        <w:t>Najemca zobowiązany jest do utrzymania stałego porządku na wynajmowanym terenie.</w:t>
      </w:r>
    </w:p>
    <w:p w14:paraId="739A2FD7" w14:textId="77777777" w:rsidR="005B360E" w:rsidRPr="00300557" w:rsidRDefault="005B360E" w:rsidP="005B360E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00557">
        <w:rPr>
          <w:rFonts w:asciiTheme="minorHAnsi" w:eastAsia="Times New Roman" w:hAnsiTheme="minorHAnsi" w:cstheme="minorHAnsi"/>
          <w:lang w:eastAsia="pl-PL"/>
        </w:rPr>
        <w:t xml:space="preserve"> Najemca zobowiązuje się do magazynowania i segregowania odpadów</w:t>
      </w:r>
      <w:r>
        <w:rPr>
          <w:rFonts w:asciiTheme="minorHAnsi" w:eastAsia="Times New Roman" w:hAnsiTheme="minorHAnsi" w:cstheme="minorHAnsi"/>
          <w:lang w:eastAsia="pl-PL"/>
        </w:rPr>
        <w:t xml:space="preserve"> komunalnych</w:t>
      </w:r>
      <w:r w:rsidRPr="00300557">
        <w:rPr>
          <w:rFonts w:asciiTheme="minorHAnsi" w:eastAsia="Times New Roman" w:hAnsiTheme="minorHAnsi" w:cstheme="minorHAnsi"/>
          <w:lang w:eastAsia="pl-PL"/>
        </w:rPr>
        <w:t>.</w:t>
      </w:r>
    </w:p>
    <w:p w14:paraId="7D2A5366" w14:textId="77777777" w:rsidR="005B360E" w:rsidRDefault="005B360E" w:rsidP="005B360E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5BCE597A" w14:textId="77777777" w:rsidR="005B360E" w:rsidRPr="00167687" w:rsidRDefault="005B360E" w:rsidP="005B360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67687">
        <w:rPr>
          <w:rFonts w:asciiTheme="minorHAnsi" w:eastAsia="Times New Roman" w:hAnsiTheme="minorHAnsi" w:cstheme="minorHAnsi"/>
          <w:lang w:eastAsia="pl-PL"/>
        </w:rPr>
        <w:t>3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164B8D0B" w14:textId="77777777" w:rsidR="005B360E" w:rsidRPr="00FA7901" w:rsidRDefault="005B360E" w:rsidP="005B360E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FA7901">
        <w:rPr>
          <w:rFonts w:asciiTheme="minorHAnsi" w:eastAsia="Times New Roman" w:hAnsiTheme="minorHAnsi" w:cstheme="minorHAnsi"/>
          <w:lang w:eastAsia="pl-PL"/>
        </w:rPr>
        <w:t>Umowa zawarta zostaje na czas nieokreślony (z trzymiesięcznym okresem wypowiedzenia</w:t>
      </w:r>
      <w:r>
        <w:rPr>
          <w:rFonts w:asciiTheme="minorHAnsi" w:eastAsia="Times New Roman" w:hAnsiTheme="minorHAnsi" w:cstheme="minorHAnsi"/>
          <w:lang w:eastAsia="pl-PL"/>
        </w:rPr>
        <w:t>), przy czym najem będzie odbywał się w sezonie letnim jednak nie później niż od 12 maja i nie dłużej niż do 31 października.</w:t>
      </w:r>
    </w:p>
    <w:p w14:paraId="6B6E8BCD" w14:textId="77777777" w:rsidR="005B360E" w:rsidRDefault="005B360E" w:rsidP="005B360E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 xml:space="preserve">Z tytułu najmu </w:t>
      </w:r>
      <w:r>
        <w:rPr>
          <w:rFonts w:asciiTheme="minorHAnsi" w:eastAsia="Times New Roman" w:hAnsiTheme="minorHAnsi" w:cstheme="minorHAnsi"/>
          <w:lang w:eastAsia="pl-PL"/>
        </w:rPr>
        <w:t>terenu</w:t>
      </w:r>
      <w:r w:rsidRPr="00167687">
        <w:rPr>
          <w:rFonts w:asciiTheme="minorHAnsi" w:eastAsia="Times New Roman" w:hAnsiTheme="minorHAnsi" w:cstheme="minorHAnsi"/>
          <w:lang w:eastAsia="pl-PL"/>
        </w:rPr>
        <w:t>, o któr</w:t>
      </w:r>
      <w:r>
        <w:rPr>
          <w:rFonts w:asciiTheme="minorHAnsi" w:eastAsia="Times New Roman" w:hAnsiTheme="minorHAnsi" w:cstheme="minorHAnsi"/>
          <w:lang w:eastAsia="pl-PL"/>
        </w:rPr>
        <w:t>ym</w:t>
      </w:r>
      <w:r w:rsidRPr="00167687">
        <w:rPr>
          <w:rFonts w:asciiTheme="minorHAnsi" w:eastAsia="Times New Roman" w:hAnsiTheme="minorHAnsi" w:cstheme="minorHAnsi"/>
          <w:lang w:eastAsia="pl-PL"/>
        </w:rPr>
        <w:t xml:space="preserve"> mowa w §1 Umowy najemca będzie płacił Wynajmującemu czynsz najmu w wysokości ………………………………. zł netto + 23 % VAT tj. …………………………zł brutto miesięcznie ( słownie złotych …………………………………………………………………….)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FA7901">
        <w:rPr>
          <w:rFonts w:asciiTheme="minorHAnsi" w:eastAsia="Times New Roman" w:hAnsiTheme="minorHAnsi" w:cstheme="minorHAnsi"/>
          <w:lang w:eastAsia="pl-PL"/>
        </w:rPr>
        <w:t>oraz należności za media i odpady komunalne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0AF62924" w14:textId="77777777" w:rsidR="005B360E" w:rsidRDefault="005B360E" w:rsidP="005B360E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 xml:space="preserve"> Należności fakturowane czyli czynsz najmu oraz inne zobowiązania (za media, odpady komunalne) płatne będą w terminie </w:t>
      </w:r>
      <w:r>
        <w:rPr>
          <w:rFonts w:asciiTheme="minorHAnsi" w:eastAsia="Times New Roman" w:hAnsiTheme="minorHAnsi" w:cstheme="minorHAnsi"/>
          <w:lang w:eastAsia="pl-PL"/>
        </w:rPr>
        <w:t>14</w:t>
      </w:r>
      <w:r w:rsidRPr="00FA7901">
        <w:rPr>
          <w:rFonts w:asciiTheme="minorHAnsi" w:eastAsia="Times New Roman" w:hAnsiTheme="minorHAnsi" w:cstheme="minorHAnsi"/>
          <w:lang w:eastAsia="pl-PL"/>
        </w:rPr>
        <w:t xml:space="preserve"> dni od daty wystawienia faktury przez Wynajmującego przelewem na rachunek bankowy Wynajmującego wskazany na fakturze.</w:t>
      </w:r>
    </w:p>
    <w:p w14:paraId="209512B0" w14:textId="77777777" w:rsidR="005B360E" w:rsidRDefault="005B360E" w:rsidP="005B360E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>W przypadku opóźnienia w zapłacie kwot, o których mowa w niniejszym paragrafie Wynajmujący zastrzega sobie prawo do naliczenia odsetek zgodnie z obowiązującymi przepisami.</w:t>
      </w:r>
    </w:p>
    <w:p w14:paraId="11FA9DCB" w14:textId="77777777" w:rsidR="005B360E" w:rsidRDefault="005B360E" w:rsidP="005B360E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>Za datę uiszczenia czynszu najmu oraz opłat dodatkowych rozumie się datę zaksięgowania wpłaty na rachunku bankowym Wynajmującego.</w:t>
      </w:r>
    </w:p>
    <w:p w14:paraId="56841C88" w14:textId="77777777" w:rsidR="005B360E" w:rsidRDefault="005B360E" w:rsidP="005B360E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>Kwota czynszu najmu będzie podlegała waloryzacji corocznie w lutym o średnioroczny wskaźnik wzrostu cen towarów i usług konsumpcyjnych w poprzedzającym roku kalendarzowym ogłaszany przez Prezesa Głównego Urzędu Statystycznego, z zaokrągleniem w górę do pełnej złotówki.</w:t>
      </w:r>
    </w:p>
    <w:p w14:paraId="2547788E" w14:textId="77777777" w:rsidR="005B360E" w:rsidRPr="00FA7901" w:rsidRDefault="005B360E" w:rsidP="005B360E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 xml:space="preserve">Najemca zobowiązany jest oddać teren po zakończeniu umowy w stanie niezmienionym. </w:t>
      </w:r>
    </w:p>
    <w:p w14:paraId="41E8AFAF" w14:textId="77777777" w:rsidR="005B360E" w:rsidRDefault="005B360E" w:rsidP="005B360E">
      <w:pPr>
        <w:pStyle w:val="Akapitzlist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lang w:eastAsia="pl-PL"/>
        </w:rPr>
      </w:pPr>
    </w:p>
    <w:p w14:paraId="16A8AD16" w14:textId="77777777" w:rsidR="005B360E" w:rsidRPr="00167687" w:rsidRDefault="005B360E" w:rsidP="005B360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4.</w:t>
      </w:r>
    </w:p>
    <w:p w14:paraId="6004D6AB" w14:textId="77777777" w:rsidR="005B360E" w:rsidRDefault="005B360E" w:rsidP="005B360E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>Najemca nie ma prawa oddawania przedmiotu najmu w podnajem ani do bezpłatnego używania osobom trzecim.</w:t>
      </w:r>
    </w:p>
    <w:p w14:paraId="34AC485F" w14:textId="77777777" w:rsidR="005B360E" w:rsidRDefault="005B360E" w:rsidP="005B360E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>Najemca powiadomi niezwłocznie Wynajmującego o wystąpieniu szkody w przedmiocie najmu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50612DB7" w14:textId="77777777" w:rsidR="005B360E" w:rsidRPr="00FA7901" w:rsidRDefault="005B360E" w:rsidP="005B360E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FA7901">
        <w:rPr>
          <w:rFonts w:asciiTheme="minorHAnsi" w:eastAsia="Times New Roman" w:hAnsiTheme="minorHAnsi" w:cstheme="minorHAnsi"/>
          <w:lang w:eastAsia="pl-PL"/>
        </w:rPr>
        <w:t xml:space="preserve">Najemca ponosi odpowiedzialność za wszelkie szkody powstałe w związku z jego działalnością na terenie Wynajmującego, spowodowane przez Najemcę i osoby trzecie zatrudnione przez Najemcę </w:t>
      </w:r>
      <w:r>
        <w:rPr>
          <w:rFonts w:asciiTheme="minorHAnsi" w:eastAsia="Times New Roman" w:hAnsiTheme="minorHAnsi" w:cstheme="minorHAnsi"/>
          <w:lang w:eastAsia="pl-PL"/>
        </w:rPr>
        <w:t>oraz osoby obsługiwane (klientów)</w:t>
      </w:r>
      <w:r w:rsidRPr="00FA7901">
        <w:rPr>
          <w:rFonts w:asciiTheme="minorHAnsi" w:eastAsia="Times New Roman" w:hAnsiTheme="minorHAnsi" w:cstheme="minorHAnsi"/>
          <w:lang w:eastAsia="pl-PL"/>
        </w:rPr>
        <w:t>.</w:t>
      </w:r>
    </w:p>
    <w:p w14:paraId="3B23B114" w14:textId="77777777" w:rsidR="005B360E" w:rsidRDefault="005B360E" w:rsidP="005B360E">
      <w:pPr>
        <w:pStyle w:val="Akapitzlist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lang w:eastAsia="pl-PL"/>
        </w:rPr>
      </w:pPr>
    </w:p>
    <w:p w14:paraId="634D1FCF" w14:textId="77777777" w:rsidR="005B360E" w:rsidRDefault="005B360E" w:rsidP="005B360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5.</w:t>
      </w:r>
    </w:p>
    <w:p w14:paraId="20CA3659" w14:textId="77777777" w:rsidR="005B360E" w:rsidRDefault="005B360E" w:rsidP="005B360E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 xml:space="preserve">Przed przekazaniem Najemcy przedmiotu najmu Najemca zobowiązany jest do wpłacenia Wynajmującemu kaucji w wysokości </w:t>
      </w:r>
      <w:r>
        <w:rPr>
          <w:rFonts w:asciiTheme="minorHAnsi" w:eastAsia="Times New Roman" w:hAnsiTheme="minorHAnsi" w:cstheme="minorHAnsi"/>
          <w:lang w:eastAsia="pl-PL"/>
        </w:rPr>
        <w:t xml:space="preserve">5 </w:t>
      </w:r>
      <w:r w:rsidRPr="00EC2EEA">
        <w:rPr>
          <w:rFonts w:asciiTheme="minorHAnsi" w:eastAsia="Times New Roman" w:hAnsiTheme="minorHAnsi" w:cstheme="minorHAnsi"/>
          <w:lang w:eastAsia="pl-PL"/>
        </w:rPr>
        <w:t>000 zł , zabezpieczającej pokrycie należności związanych z niniejszą umową najmu lub szkód wyrządzonych Wynajmującemu przez Najemcę.</w:t>
      </w:r>
    </w:p>
    <w:p w14:paraId="0893A843" w14:textId="77777777" w:rsidR="005B360E" w:rsidRDefault="005B360E" w:rsidP="005B360E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 xml:space="preserve">Kaucja podlega zwrotowi w terminie 30 dni od opuszczenia przedmiotu najmu przez Najemcę, po </w:t>
      </w:r>
    </w:p>
    <w:p w14:paraId="23AAC119" w14:textId="77777777" w:rsidR="005B360E" w:rsidRPr="00EC2EEA" w:rsidRDefault="005B360E" w:rsidP="005B360E">
      <w:pPr>
        <w:pStyle w:val="Akapitzlist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potrąceniu należności Najemcy względem Wynajmującego.</w:t>
      </w:r>
    </w:p>
    <w:p w14:paraId="68BE9CBE" w14:textId="77777777" w:rsidR="005B360E" w:rsidRDefault="005B360E" w:rsidP="005B360E">
      <w:pPr>
        <w:pStyle w:val="Akapitzlist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lang w:eastAsia="pl-PL"/>
        </w:rPr>
      </w:pPr>
    </w:p>
    <w:p w14:paraId="73901BDB" w14:textId="77777777" w:rsidR="005B360E" w:rsidRPr="00167687" w:rsidRDefault="005B360E" w:rsidP="005B360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6.</w:t>
      </w:r>
    </w:p>
    <w:p w14:paraId="7A89A3E8" w14:textId="77777777" w:rsidR="005B360E" w:rsidRDefault="005B360E" w:rsidP="005B360E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Każdej ze stron przysługuje prawo do rozwiązania umowy z zachowaniem trzymiesięcznego okresu wypowiedzenia ze skutkiem na ostatni dzień miesiąca kalendarzowego.</w:t>
      </w:r>
    </w:p>
    <w:p w14:paraId="0D61E529" w14:textId="77777777" w:rsidR="005B360E" w:rsidRPr="00EC2EEA" w:rsidRDefault="005B360E" w:rsidP="005B360E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 xml:space="preserve">Wynajmujący zastrzega sobie prawo do rozwiązania umowy w trybie natychmiastowym </w:t>
      </w:r>
      <w:r>
        <w:rPr>
          <w:rFonts w:asciiTheme="minorHAnsi" w:eastAsia="Times New Roman" w:hAnsiTheme="minorHAnsi" w:cstheme="minorHAnsi"/>
          <w:lang w:eastAsia="pl-PL"/>
        </w:rPr>
        <w:br/>
      </w:r>
      <w:r w:rsidRPr="00EC2EEA">
        <w:rPr>
          <w:rFonts w:asciiTheme="minorHAnsi" w:eastAsia="Times New Roman" w:hAnsiTheme="minorHAnsi" w:cstheme="minorHAnsi"/>
          <w:lang w:eastAsia="pl-PL"/>
        </w:rPr>
        <w:t>w następujących przypadkach:</w:t>
      </w:r>
    </w:p>
    <w:p w14:paraId="7FA0FC54" w14:textId="77777777" w:rsidR="005B360E" w:rsidRPr="00167687" w:rsidRDefault="005B360E" w:rsidP="005B360E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a. Najemca zalega z zapłatą kosztu najmu (czynsz, koszty mediów i odbioru odpadów komunalnych) za dwa pełne okresy płatności, po uprzednim pisemnym wezwaniu Najemcy na piśmie i udzielenia mu dodatkowego terminu 14 dni do zapłaty zaległych należności.</w:t>
      </w:r>
    </w:p>
    <w:p w14:paraId="5DFD29AF" w14:textId="77777777" w:rsidR="005B360E" w:rsidRDefault="005B360E" w:rsidP="005B360E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lastRenderedPageBreak/>
        <w:t>b. Najemca dopuszcza się naruszenia innych istotnych postanowień umowy, w szczególności wymienionych w par. 2</w:t>
      </w:r>
      <w:r>
        <w:rPr>
          <w:rFonts w:asciiTheme="minorHAnsi" w:eastAsia="Times New Roman" w:hAnsiTheme="minorHAnsi" w:cstheme="minorHAnsi"/>
          <w:lang w:eastAsia="pl-PL"/>
        </w:rPr>
        <w:t>,3</w:t>
      </w:r>
      <w:r w:rsidRPr="00167687">
        <w:rPr>
          <w:rFonts w:asciiTheme="minorHAnsi" w:eastAsia="Times New Roman" w:hAnsiTheme="minorHAnsi" w:cstheme="minorHAnsi"/>
          <w:lang w:eastAsia="pl-PL"/>
        </w:rPr>
        <w:t xml:space="preserve"> lub 6 niniejszej umowy.</w:t>
      </w:r>
    </w:p>
    <w:p w14:paraId="5435127D" w14:textId="77777777" w:rsidR="005B360E" w:rsidRPr="00EC2EEA" w:rsidRDefault="005B360E" w:rsidP="005B360E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3. </w:t>
      </w:r>
      <w:r w:rsidRPr="00EC2EEA">
        <w:rPr>
          <w:rFonts w:asciiTheme="minorHAnsi" w:eastAsia="Times New Roman" w:hAnsiTheme="minorHAnsi" w:cstheme="minorHAnsi"/>
          <w:lang w:eastAsia="pl-PL"/>
        </w:rPr>
        <w:t xml:space="preserve">Niniejsza umowa ulega automatycznemu rozwiązaniu z dniem utraty przez Wynajmującego tytułu prawnego do </w:t>
      </w:r>
      <w:r>
        <w:rPr>
          <w:rFonts w:asciiTheme="minorHAnsi" w:eastAsia="Times New Roman" w:hAnsiTheme="minorHAnsi" w:cstheme="minorHAnsi"/>
          <w:lang w:eastAsia="pl-PL"/>
        </w:rPr>
        <w:t>nieruchomości</w:t>
      </w:r>
      <w:r w:rsidRPr="00EC2EEA">
        <w:rPr>
          <w:rFonts w:asciiTheme="minorHAnsi" w:eastAsia="Times New Roman" w:hAnsiTheme="minorHAnsi" w:cstheme="minorHAnsi"/>
          <w:lang w:eastAsia="pl-PL"/>
        </w:rPr>
        <w:t>, o którym mowa w §1 niniejszej umowy.</w:t>
      </w:r>
    </w:p>
    <w:p w14:paraId="13131F2D" w14:textId="77777777" w:rsidR="005B360E" w:rsidRDefault="005B360E" w:rsidP="005B360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4.W związku z rozwiązaniem umowy Najemcy nie przysługuje roszczenie odszkodowawcze lub roszczenie oparte na innej podstawie prawnej</w:t>
      </w:r>
    </w:p>
    <w:p w14:paraId="5F9FCC0D" w14:textId="77777777" w:rsidR="005B360E" w:rsidRDefault="005B360E" w:rsidP="005B360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 xml:space="preserve">5. W przypadku rozwiązania umowy Najemca zobowiązuje się do zwrotu przedmiotu najmu w stanie niepogorszonym wynikającym z prawidłowej eksploatacji, w szczególności do usunięcia rzeczy będących jego własnością lub będących w jego posiadaniu, zdemontowania przedmiotów będących wynikiem adaptacji, zmian lub innych działań w obrębie przedmiotu najmu po uzgodnieniu zakresu z Wynajmującym oraz pozostawienia przedmiotu najmu w stanie uporządkowanym w terminie </w:t>
      </w:r>
      <w:r>
        <w:rPr>
          <w:rFonts w:asciiTheme="minorHAnsi" w:eastAsia="Times New Roman" w:hAnsiTheme="minorHAnsi" w:cstheme="minorHAnsi"/>
          <w:lang w:eastAsia="pl-PL"/>
        </w:rPr>
        <w:t>7</w:t>
      </w:r>
      <w:r w:rsidRPr="00EC2EEA">
        <w:rPr>
          <w:rFonts w:asciiTheme="minorHAnsi" w:eastAsia="Times New Roman" w:hAnsiTheme="minorHAnsi" w:cstheme="minorHAnsi"/>
          <w:lang w:eastAsia="pl-PL"/>
        </w:rPr>
        <w:t xml:space="preserve"> dni roboczych od dnia rozwiązania umowy.</w:t>
      </w:r>
    </w:p>
    <w:p w14:paraId="1063EC3D" w14:textId="77777777" w:rsidR="005B360E" w:rsidRDefault="005B360E" w:rsidP="005B360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6. Czynności wymienione w pkt. 5 Najemca wykona na własny koszt.</w:t>
      </w:r>
    </w:p>
    <w:p w14:paraId="646A87A5" w14:textId="77777777" w:rsidR="005B360E" w:rsidRDefault="005B360E" w:rsidP="005B360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7.Wszelkie nakłady poniesione w przedmiocie najmu przez Najemcę stanowią własność Najemcy. Najemcy nie przysługuje roszczenie o zwrot nakładów, roszczenie odszkodowawcze lub oparte na innej podstawie prawnej.</w:t>
      </w:r>
    </w:p>
    <w:p w14:paraId="65E2BA94" w14:textId="77777777" w:rsidR="005B360E" w:rsidRDefault="005B360E" w:rsidP="005B360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8. W przypadku niedotrzymania przez Najemcę terminu, o którym mowa w ust.5 niniejszego paragrafu Wynajmujący ma prawo zdemontować przedmioty będące wynikiem adaptacji, zmian lub innych działań Najemcy w obrębie przedmiotu najmu i przenieść w inne miejsce na koszt i ryzyko Najemcy.</w:t>
      </w:r>
    </w:p>
    <w:p w14:paraId="461CA059" w14:textId="77777777" w:rsidR="005B360E" w:rsidRPr="00EC2EEA" w:rsidRDefault="005B360E" w:rsidP="005B360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9.Wynajmujący ma prawo żądać od Najemcy przywrócenia wynajmowanej powierzchni do stanu poprzedniego.</w:t>
      </w:r>
    </w:p>
    <w:p w14:paraId="53405557" w14:textId="77777777" w:rsidR="005B360E" w:rsidRPr="00167687" w:rsidRDefault="005B360E" w:rsidP="005B360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7.</w:t>
      </w:r>
    </w:p>
    <w:p w14:paraId="6616D0BB" w14:textId="77777777" w:rsidR="005B360E" w:rsidRPr="00EC2EEA" w:rsidRDefault="005B360E" w:rsidP="005B360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1.Strony ustalają że osobami odpowiedzialnymi za realizację umowy będą po stronie:</w:t>
      </w:r>
    </w:p>
    <w:p w14:paraId="145285E1" w14:textId="77777777" w:rsidR="005B360E" w:rsidRDefault="005B360E" w:rsidP="005B360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– Wynajmującego : Kierownik ds. technicznych, gospodarczych i nadzoru</w:t>
      </w:r>
    </w:p>
    <w:p w14:paraId="3CE6CA73" w14:textId="77777777" w:rsidR="005B360E" w:rsidRPr="00EC2EEA" w:rsidRDefault="005B360E" w:rsidP="005B360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– Najemcy: …………………………..</w:t>
      </w:r>
    </w:p>
    <w:p w14:paraId="7CF18314" w14:textId="77777777" w:rsidR="005B360E" w:rsidRPr="00EC2EEA" w:rsidRDefault="005B360E" w:rsidP="005B360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C2EEA">
        <w:rPr>
          <w:rFonts w:asciiTheme="minorHAnsi" w:eastAsia="Times New Roman" w:hAnsiTheme="minorHAnsi" w:cstheme="minorHAnsi"/>
          <w:lang w:eastAsia="pl-PL"/>
        </w:rPr>
        <w:t>2.Strony zobowiązują się do pisemnego informowania o wszelkich zmianach adresów dla doręczeń w terminie do 3 dni od dokonania zmiany. W przypadku braku zawiadomienia o zmianie adresu pismo wysłane na poprzednio podany adres traktowane będzie jako należycie dostarczone.</w:t>
      </w:r>
    </w:p>
    <w:p w14:paraId="583E8648" w14:textId="77777777" w:rsidR="005B360E" w:rsidRPr="00167687" w:rsidRDefault="005B360E" w:rsidP="005B360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8.</w:t>
      </w:r>
    </w:p>
    <w:p w14:paraId="71B26746" w14:textId="77777777" w:rsidR="005B360E" w:rsidRDefault="005B360E" w:rsidP="005B360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A30D0">
        <w:rPr>
          <w:rFonts w:asciiTheme="minorHAnsi" w:eastAsia="Times New Roman" w:hAnsiTheme="minorHAnsi" w:cstheme="minorHAnsi"/>
          <w:lang w:eastAsia="pl-PL"/>
        </w:rPr>
        <w:t>Strony zobowiązują się do zapewnienia poufności informacji uzyskanych w związku z realizacją niniejszej umowy, w szczególności danych osobowych.</w:t>
      </w:r>
    </w:p>
    <w:p w14:paraId="6430D094" w14:textId="77777777" w:rsidR="005B360E" w:rsidRPr="00BA30D0" w:rsidRDefault="005B360E" w:rsidP="005B360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A30D0">
        <w:rPr>
          <w:rFonts w:asciiTheme="minorHAnsi" w:eastAsia="Times New Roman" w:hAnsiTheme="minorHAnsi" w:cstheme="minorHAnsi"/>
          <w:lang w:eastAsia="pl-PL"/>
        </w:rPr>
        <w:t>Integralną część umowy stanowi załącznik – Informacja dotycząca przetwarzania danych osobowych.</w:t>
      </w:r>
    </w:p>
    <w:p w14:paraId="3FBEAA30" w14:textId="77777777" w:rsidR="005B360E" w:rsidRPr="00167687" w:rsidRDefault="005B360E" w:rsidP="005B360E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167687">
        <w:rPr>
          <w:rFonts w:asciiTheme="minorHAnsi" w:eastAsia="Times New Roman" w:hAnsiTheme="minorHAnsi" w:cstheme="minorHAnsi"/>
          <w:lang w:eastAsia="pl-PL"/>
        </w:rPr>
        <w:t>§</w:t>
      </w:r>
      <w:r>
        <w:rPr>
          <w:rFonts w:asciiTheme="minorHAnsi" w:eastAsia="Times New Roman" w:hAnsiTheme="minorHAnsi" w:cstheme="minorHAnsi"/>
          <w:lang w:eastAsia="pl-PL"/>
        </w:rPr>
        <w:t xml:space="preserve"> 9.</w:t>
      </w:r>
    </w:p>
    <w:p w14:paraId="1093C6E9" w14:textId="77777777" w:rsidR="005B360E" w:rsidRDefault="005B360E" w:rsidP="005B360E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A30D0">
        <w:rPr>
          <w:rFonts w:asciiTheme="minorHAnsi" w:eastAsia="Times New Roman" w:hAnsiTheme="minorHAnsi" w:cstheme="minorHAnsi"/>
          <w:lang w:eastAsia="pl-PL"/>
        </w:rPr>
        <w:t>Wszelkie zmiany niniejszej umowy wymagają formy pisemnej pod rygorem nieważności.</w:t>
      </w:r>
    </w:p>
    <w:p w14:paraId="10429976" w14:textId="77777777" w:rsidR="005B360E" w:rsidRDefault="005B360E" w:rsidP="005B360E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A30D0">
        <w:rPr>
          <w:rFonts w:asciiTheme="minorHAnsi" w:eastAsia="Times New Roman" w:hAnsiTheme="minorHAnsi" w:cstheme="minorHAnsi"/>
          <w:lang w:eastAsia="pl-PL"/>
        </w:rPr>
        <w:t>W sprawach nieuregulowanych postanowieniami niniejszej umowy mają zastosowanie przepisy Kodeksu Cywilnego.</w:t>
      </w:r>
    </w:p>
    <w:p w14:paraId="6605FBE9" w14:textId="77777777" w:rsidR="005B360E" w:rsidRDefault="005B360E" w:rsidP="005B360E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A30D0">
        <w:rPr>
          <w:rFonts w:asciiTheme="minorHAnsi" w:eastAsia="Times New Roman" w:hAnsiTheme="minorHAnsi" w:cstheme="minorHAnsi"/>
          <w:lang w:eastAsia="pl-PL"/>
        </w:rPr>
        <w:t>Właściwym do rozpatrywania sporów jest sąd powszechny właściwy miejscowo dla siedziby Wynajmującego.</w:t>
      </w:r>
    </w:p>
    <w:p w14:paraId="0E9E14C1" w14:textId="77777777" w:rsidR="005B360E" w:rsidRPr="00BA30D0" w:rsidRDefault="005B360E" w:rsidP="005B360E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A30D0">
        <w:rPr>
          <w:rFonts w:asciiTheme="minorHAnsi" w:eastAsia="Times New Roman" w:hAnsiTheme="minorHAnsi" w:cstheme="minorHAnsi"/>
          <w:lang w:eastAsia="pl-PL"/>
        </w:rPr>
        <w:t>Niniejsza umowa została sporządzona w dwóch jednobrzmiących egzemplarzach, po jednym dla każdej ze stron.</w:t>
      </w:r>
    </w:p>
    <w:p w14:paraId="3DF61E78" w14:textId="77777777" w:rsidR="004B51C8" w:rsidRPr="001F3BE3" w:rsidRDefault="004B51C8" w:rsidP="002B0A0F">
      <w:pPr>
        <w:jc w:val="both"/>
      </w:pPr>
    </w:p>
    <w:sectPr w:rsidR="004B51C8" w:rsidRPr="001F3B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7318" w14:textId="77777777" w:rsidR="00EF3F2B" w:rsidRDefault="00EF3F2B" w:rsidP="008A6185">
      <w:pPr>
        <w:spacing w:after="0" w:line="240" w:lineRule="auto"/>
      </w:pPr>
      <w:r>
        <w:separator/>
      </w:r>
    </w:p>
  </w:endnote>
  <w:endnote w:type="continuationSeparator" w:id="0">
    <w:p w14:paraId="1CBA3B09" w14:textId="77777777" w:rsidR="00EF3F2B" w:rsidRDefault="00EF3F2B" w:rsidP="008A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3293" w14:textId="77777777" w:rsidR="00EF3F2B" w:rsidRDefault="00EF3F2B" w:rsidP="008A6185">
      <w:pPr>
        <w:spacing w:after="0" w:line="240" w:lineRule="auto"/>
      </w:pPr>
      <w:r>
        <w:separator/>
      </w:r>
    </w:p>
  </w:footnote>
  <w:footnote w:type="continuationSeparator" w:id="0">
    <w:p w14:paraId="4289F8E2" w14:textId="77777777" w:rsidR="00EF3F2B" w:rsidRDefault="00EF3F2B" w:rsidP="008A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0940" w14:textId="7E0B2BC5" w:rsidR="001B73F0" w:rsidRDefault="001B73F0" w:rsidP="008A6185">
    <w:pPr>
      <w:pStyle w:val="Nagwek"/>
      <w:ind w:left="4248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9239484" wp14:editId="1AC8A273">
          <wp:simplePos x="0" y="0"/>
          <wp:positionH relativeFrom="column">
            <wp:posOffset>-391795</wp:posOffset>
          </wp:positionH>
          <wp:positionV relativeFrom="paragraph">
            <wp:posOffset>-410845</wp:posOffset>
          </wp:positionV>
          <wp:extent cx="2705100" cy="1189990"/>
          <wp:effectExtent l="0" t="0" r="0" b="0"/>
          <wp:wrapSquare wrapText="bothSides"/>
          <wp:docPr id="3886486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48666" name="Obraz 388648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9D3D27" w14:textId="04D7588B" w:rsidR="00D8055E" w:rsidRDefault="008A6185" w:rsidP="008A6185">
    <w:pPr>
      <w:pStyle w:val="Nagwek"/>
      <w:ind w:left="4248"/>
      <w:jc w:val="right"/>
    </w:pPr>
    <w:r w:rsidRPr="008A6185">
      <w:rPr>
        <w:sz w:val="20"/>
        <w:szCs w:val="20"/>
      </w:rPr>
      <w:t>ul. Lubelska 20, 24-123 Janowiec</w:t>
    </w:r>
    <w:r w:rsidRPr="008A6185">
      <w:rPr>
        <w:sz w:val="20"/>
        <w:szCs w:val="20"/>
      </w:rPr>
      <w:br/>
      <w:t>tel. 81 881 52 28</w:t>
    </w:r>
    <w:r>
      <w:rPr>
        <w:sz w:val="20"/>
        <w:szCs w:val="20"/>
      </w:rPr>
      <w:t>,</w:t>
    </w:r>
    <w:r w:rsidRPr="008A6185">
      <w:rPr>
        <w:sz w:val="20"/>
        <w:szCs w:val="20"/>
      </w:rPr>
      <w:t xml:space="preserve">  e-mail: </w:t>
    </w:r>
    <w:hyperlink r:id="rId2" w:history="1">
      <w:r w:rsidRPr="008A6185">
        <w:rPr>
          <w:rStyle w:val="Hipercze"/>
          <w:sz w:val="20"/>
          <w:szCs w:val="20"/>
        </w:rPr>
        <w:t>sekretariat@mzj.com.pl</w:t>
      </w:r>
    </w:hyperlink>
    <w:r w:rsidR="00D8055E">
      <w:t xml:space="preserve"> www.zamekwjanowcu.pl</w:t>
    </w:r>
  </w:p>
  <w:p w14:paraId="41CCA490" w14:textId="7787960E" w:rsidR="008A6185" w:rsidRPr="008A6185" w:rsidRDefault="00D8055E" w:rsidP="008A6185">
    <w:pPr>
      <w:pStyle w:val="Nagwek"/>
      <w:ind w:left="4248"/>
      <w:jc w:val="right"/>
      <w:rPr>
        <w:sz w:val="20"/>
        <w:szCs w:val="20"/>
      </w:rPr>
    </w:pPr>
    <w:r>
      <w:rPr>
        <w:rFonts w:ascii="Arial" w:eastAsia="Cambria" w:hAnsi="Arial" w:cs="HelveticaNeue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30E5D8" wp14:editId="130A90C3">
              <wp:simplePos x="0" y="0"/>
              <wp:positionH relativeFrom="column">
                <wp:posOffset>-319405</wp:posOffset>
              </wp:positionH>
              <wp:positionV relativeFrom="paragraph">
                <wp:posOffset>200025</wp:posOffset>
              </wp:positionV>
              <wp:extent cx="6260745" cy="24130"/>
              <wp:effectExtent l="0" t="0" r="26035" b="330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745" cy="24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99A2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5.15pt;margin-top:15.75pt;width:492.95pt;height: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"/>
          </w:pict>
        </mc:Fallback>
      </mc:AlternateContent>
    </w:r>
    <w:r w:rsidR="008A6185">
      <w:rPr>
        <w:sz w:val="20"/>
        <w:szCs w:val="20"/>
      </w:rPr>
      <w:br/>
    </w:r>
  </w:p>
  <w:p w14:paraId="27135890" w14:textId="24A8B72A" w:rsidR="008A6185" w:rsidRDefault="008A61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ED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3C0EC0"/>
    <w:multiLevelType w:val="multilevel"/>
    <w:tmpl w:val="0F34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2317"/>
    <w:multiLevelType w:val="hybridMultilevel"/>
    <w:tmpl w:val="A0E8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B3B61"/>
    <w:multiLevelType w:val="hybridMultilevel"/>
    <w:tmpl w:val="5F4435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E2504C"/>
    <w:multiLevelType w:val="hybridMultilevel"/>
    <w:tmpl w:val="273483B2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A3BF7"/>
    <w:multiLevelType w:val="multilevel"/>
    <w:tmpl w:val="7666C4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2351BA"/>
    <w:multiLevelType w:val="hybridMultilevel"/>
    <w:tmpl w:val="691E314A"/>
    <w:lvl w:ilvl="0" w:tplc="2C6CA4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1B97"/>
    <w:multiLevelType w:val="hybridMultilevel"/>
    <w:tmpl w:val="4AE8FD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2715EF"/>
    <w:multiLevelType w:val="multilevel"/>
    <w:tmpl w:val="29921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612C1"/>
    <w:multiLevelType w:val="multilevel"/>
    <w:tmpl w:val="5FCC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B317D"/>
    <w:multiLevelType w:val="hybridMultilevel"/>
    <w:tmpl w:val="A1FEF5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397D04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250637E"/>
    <w:multiLevelType w:val="hybridMultilevel"/>
    <w:tmpl w:val="1A8A6A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E746B2"/>
    <w:multiLevelType w:val="multilevel"/>
    <w:tmpl w:val="9C46C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B1B2FC8"/>
    <w:multiLevelType w:val="multilevel"/>
    <w:tmpl w:val="85B4B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5" w15:restartNumberingAfterBreak="0">
    <w:nsid w:val="3B822737"/>
    <w:multiLevelType w:val="hybridMultilevel"/>
    <w:tmpl w:val="4934A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54E9"/>
    <w:multiLevelType w:val="multilevel"/>
    <w:tmpl w:val="09507C1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4F2D03"/>
    <w:multiLevelType w:val="multilevel"/>
    <w:tmpl w:val="9632A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2ED4769"/>
    <w:multiLevelType w:val="multilevel"/>
    <w:tmpl w:val="8BB29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53003A4"/>
    <w:multiLevelType w:val="hybridMultilevel"/>
    <w:tmpl w:val="CE10B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86E19"/>
    <w:multiLevelType w:val="hybridMultilevel"/>
    <w:tmpl w:val="8DE86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86D8B"/>
    <w:multiLevelType w:val="hybridMultilevel"/>
    <w:tmpl w:val="6766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D596E"/>
    <w:multiLevelType w:val="multilevel"/>
    <w:tmpl w:val="1240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8C5038"/>
    <w:multiLevelType w:val="hybridMultilevel"/>
    <w:tmpl w:val="81762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9F50D2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418599B"/>
    <w:multiLevelType w:val="multilevel"/>
    <w:tmpl w:val="9A50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6E4B70"/>
    <w:multiLevelType w:val="multilevel"/>
    <w:tmpl w:val="BE9C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7B5279"/>
    <w:multiLevelType w:val="multilevel"/>
    <w:tmpl w:val="832A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4A366B"/>
    <w:multiLevelType w:val="hybridMultilevel"/>
    <w:tmpl w:val="FB30E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96524"/>
    <w:multiLevelType w:val="multilevel"/>
    <w:tmpl w:val="B13C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C72AE4"/>
    <w:multiLevelType w:val="hybridMultilevel"/>
    <w:tmpl w:val="EF505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8337F"/>
    <w:multiLevelType w:val="hybridMultilevel"/>
    <w:tmpl w:val="E0C0E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6524950">
    <w:abstractNumId w:val="8"/>
  </w:num>
  <w:num w:numId="2" w16cid:durableId="254367909">
    <w:abstractNumId w:val="31"/>
  </w:num>
  <w:num w:numId="3" w16cid:durableId="1014303016">
    <w:abstractNumId w:val="7"/>
  </w:num>
  <w:num w:numId="4" w16cid:durableId="938754258">
    <w:abstractNumId w:val="12"/>
  </w:num>
  <w:num w:numId="5" w16cid:durableId="1449474173">
    <w:abstractNumId w:val="19"/>
  </w:num>
  <w:num w:numId="6" w16cid:durableId="1419331095">
    <w:abstractNumId w:val="15"/>
  </w:num>
  <w:num w:numId="7" w16cid:durableId="2063289172">
    <w:abstractNumId w:val="3"/>
  </w:num>
  <w:num w:numId="8" w16cid:durableId="4312405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390610">
    <w:abstractNumId w:val="5"/>
  </w:num>
  <w:num w:numId="10" w16cid:durableId="221215718">
    <w:abstractNumId w:val="29"/>
  </w:num>
  <w:num w:numId="11" w16cid:durableId="828179110">
    <w:abstractNumId w:val="6"/>
  </w:num>
  <w:num w:numId="12" w16cid:durableId="307629782">
    <w:abstractNumId w:val="26"/>
  </w:num>
  <w:num w:numId="13" w16cid:durableId="1451700061">
    <w:abstractNumId w:val="25"/>
  </w:num>
  <w:num w:numId="14" w16cid:durableId="1037851007">
    <w:abstractNumId w:val="22"/>
  </w:num>
  <w:num w:numId="15" w16cid:durableId="197354758">
    <w:abstractNumId w:val="9"/>
  </w:num>
  <w:num w:numId="16" w16cid:durableId="277570099">
    <w:abstractNumId w:val="27"/>
  </w:num>
  <w:num w:numId="17" w16cid:durableId="1054279809">
    <w:abstractNumId w:val="1"/>
  </w:num>
  <w:num w:numId="18" w16cid:durableId="2028405838">
    <w:abstractNumId w:val="20"/>
  </w:num>
  <w:num w:numId="19" w16cid:durableId="970867562">
    <w:abstractNumId w:val="30"/>
  </w:num>
  <w:num w:numId="20" w16cid:durableId="574752495">
    <w:abstractNumId w:val="16"/>
  </w:num>
  <w:num w:numId="21" w16cid:durableId="225799489">
    <w:abstractNumId w:val="21"/>
  </w:num>
  <w:num w:numId="22" w16cid:durableId="816339369">
    <w:abstractNumId w:val="13"/>
  </w:num>
  <w:num w:numId="23" w16cid:durableId="944581408">
    <w:abstractNumId w:val="17"/>
  </w:num>
  <w:num w:numId="24" w16cid:durableId="1852866249">
    <w:abstractNumId w:val="18"/>
  </w:num>
  <w:num w:numId="25" w16cid:durableId="1982155969">
    <w:abstractNumId w:val="11"/>
  </w:num>
  <w:num w:numId="26" w16cid:durableId="768544500">
    <w:abstractNumId w:val="10"/>
  </w:num>
  <w:num w:numId="27" w16cid:durableId="863983669">
    <w:abstractNumId w:val="28"/>
  </w:num>
  <w:num w:numId="28" w16cid:durableId="1415281620">
    <w:abstractNumId w:val="0"/>
  </w:num>
  <w:num w:numId="29" w16cid:durableId="1107505163">
    <w:abstractNumId w:val="24"/>
  </w:num>
  <w:num w:numId="30" w16cid:durableId="1320189084">
    <w:abstractNumId w:val="23"/>
  </w:num>
  <w:num w:numId="31" w16cid:durableId="899902343">
    <w:abstractNumId w:val="2"/>
  </w:num>
  <w:num w:numId="32" w16cid:durableId="113725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85"/>
    <w:rsid w:val="0000084B"/>
    <w:rsid w:val="00046772"/>
    <w:rsid w:val="00074093"/>
    <w:rsid w:val="000C4FB1"/>
    <w:rsid w:val="000D69EA"/>
    <w:rsid w:val="00116E66"/>
    <w:rsid w:val="00137B62"/>
    <w:rsid w:val="001465C4"/>
    <w:rsid w:val="0018119A"/>
    <w:rsid w:val="00192BF1"/>
    <w:rsid w:val="001B73F0"/>
    <w:rsid w:val="001C79B3"/>
    <w:rsid w:val="001F3BE3"/>
    <w:rsid w:val="002265DA"/>
    <w:rsid w:val="00243EA7"/>
    <w:rsid w:val="0026780E"/>
    <w:rsid w:val="002747B2"/>
    <w:rsid w:val="002764E2"/>
    <w:rsid w:val="002913F4"/>
    <w:rsid w:val="002A09C2"/>
    <w:rsid w:val="002A7877"/>
    <w:rsid w:val="002B0A0F"/>
    <w:rsid w:val="002E70F9"/>
    <w:rsid w:val="002F0589"/>
    <w:rsid w:val="003076C9"/>
    <w:rsid w:val="00317BE7"/>
    <w:rsid w:val="003A5775"/>
    <w:rsid w:val="003F336B"/>
    <w:rsid w:val="004677AA"/>
    <w:rsid w:val="004929C4"/>
    <w:rsid w:val="004B51C8"/>
    <w:rsid w:val="00513CEB"/>
    <w:rsid w:val="00564497"/>
    <w:rsid w:val="005A1288"/>
    <w:rsid w:val="005B360E"/>
    <w:rsid w:val="005B4027"/>
    <w:rsid w:val="00613711"/>
    <w:rsid w:val="0063333F"/>
    <w:rsid w:val="00641744"/>
    <w:rsid w:val="006A3CA8"/>
    <w:rsid w:val="006A51C6"/>
    <w:rsid w:val="00754889"/>
    <w:rsid w:val="007765A7"/>
    <w:rsid w:val="007938A8"/>
    <w:rsid w:val="007F29E8"/>
    <w:rsid w:val="00824718"/>
    <w:rsid w:val="008A6185"/>
    <w:rsid w:val="008D4835"/>
    <w:rsid w:val="009130DB"/>
    <w:rsid w:val="00996FE0"/>
    <w:rsid w:val="00A267B3"/>
    <w:rsid w:val="00A316A3"/>
    <w:rsid w:val="00A4274D"/>
    <w:rsid w:val="00A53F5C"/>
    <w:rsid w:val="00A671F0"/>
    <w:rsid w:val="00A94FE3"/>
    <w:rsid w:val="00AB2CFA"/>
    <w:rsid w:val="00AD1D98"/>
    <w:rsid w:val="00B21B57"/>
    <w:rsid w:val="00B80853"/>
    <w:rsid w:val="00C00981"/>
    <w:rsid w:val="00C024AD"/>
    <w:rsid w:val="00C0507B"/>
    <w:rsid w:val="00CA19B4"/>
    <w:rsid w:val="00CA334B"/>
    <w:rsid w:val="00CB2303"/>
    <w:rsid w:val="00CC2532"/>
    <w:rsid w:val="00CD0082"/>
    <w:rsid w:val="00D616F4"/>
    <w:rsid w:val="00D8055E"/>
    <w:rsid w:val="00E24D48"/>
    <w:rsid w:val="00E41AEE"/>
    <w:rsid w:val="00E61ECF"/>
    <w:rsid w:val="00E64EA8"/>
    <w:rsid w:val="00E65457"/>
    <w:rsid w:val="00E80F67"/>
    <w:rsid w:val="00EA421F"/>
    <w:rsid w:val="00EF3F2B"/>
    <w:rsid w:val="00F00CE3"/>
    <w:rsid w:val="00F16E8B"/>
    <w:rsid w:val="00F71247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DA5CD"/>
  <w15:chartTrackingRefBased/>
  <w15:docId w15:val="{CE0A2119-442C-4706-8FDA-4F2D78C5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1F0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6449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185"/>
  </w:style>
  <w:style w:type="paragraph" w:styleId="Stopka">
    <w:name w:val="footer"/>
    <w:basedOn w:val="Normalny"/>
    <w:link w:val="StopkaZnak"/>
    <w:uiPriority w:val="99"/>
    <w:unhideWhenUsed/>
    <w:rsid w:val="008A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185"/>
  </w:style>
  <w:style w:type="character" w:styleId="Hipercze">
    <w:name w:val="Hyperlink"/>
    <w:basedOn w:val="Domylnaczcionkaakapitu"/>
    <w:uiPriority w:val="99"/>
    <w:unhideWhenUsed/>
    <w:rsid w:val="008A61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18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12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1F0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j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0D42-15BC-4CED-92EA-6810AB6A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MNKD</dc:creator>
  <cp:keywords/>
  <dc:description/>
  <cp:lastModifiedBy>MNKD</cp:lastModifiedBy>
  <cp:revision>2</cp:revision>
  <cp:lastPrinted>2025-04-24T12:24:00Z</cp:lastPrinted>
  <dcterms:created xsi:type="dcterms:W3CDTF">2025-04-24T12:26:00Z</dcterms:created>
  <dcterms:modified xsi:type="dcterms:W3CDTF">2025-04-24T12:26:00Z</dcterms:modified>
</cp:coreProperties>
</file>